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46" w:rsidRPr="006B375D" w:rsidRDefault="00C54A46" w:rsidP="00454665">
      <w:pPr>
        <w:pStyle w:val="BodyText2"/>
        <w:outlineLvl w:val="0"/>
        <w:rPr>
          <w:rFonts w:ascii="Calibri" w:hAnsi="Calibri"/>
          <w:sz w:val="44"/>
          <w:szCs w:val="44"/>
        </w:rPr>
      </w:pPr>
    </w:p>
    <w:p w:rsidR="009F2F5E" w:rsidRPr="00454665" w:rsidRDefault="00BF2ECA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i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54665">
        <w:rPr>
          <w:rFonts w:ascii="Calibri" w:hAnsi="Calibri" w:cs="Arial"/>
          <w:b/>
          <w:i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ZAŁOŻENIA</w:t>
      </w:r>
    </w:p>
    <w:p w:rsidR="00BF2ECA" w:rsidRPr="00454665" w:rsidRDefault="00BF2ECA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i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54665">
        <w:rPr>
          <w:rFonts w:ascii="Calibri" w:hAnsi="Calibri" w:cs="Arial"/>
          <w:b/>
          <w:i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EKOFIRMY</w:t>
      </w:r>
    </w:p>
    <w:p w:rsidR="00DE4B3F" w:rsidRDefault="00DE4B3F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2F5E" w:rsidRDefault="009F2F5E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2F5E" w:rsidRDefault="009F2F5E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2F5E" w:rsidRDefault="009F2F5E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665" w:rsidRDefault="00454665" w:rsidP="0045466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b/>
          <w:sz w:val="40"/>
          <w:szCs w:val="44"/>
        </w:rPr>
      </w:pPr>
      <w:r w:rsidRPr="00454665">
        <w:rPr>
          <w:rFonts w:ascii="Calibri" w:hAnsi="Calibri"/>
          <w:b/>
          <w:sz w:val="40"/>
          <w:szCs w:val="44"/>
        </w:rPr>
        <w:t>Przedsiębiorstwo Transportowo-Spedycyjne</w:t>
      </w:r>
    </w:p>
    <w:p w:rsidR="00454665" w:rsidRPr="00454665" w:rsidRDefault="00454665" w:rsidP="0045466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Arial"/>
          <w:b/>
          <w:sz w:val="72"/>
          <w:szCs w:val="96"/>
        </w:rPr>
      </w:pPr>
      <w:r w:rsidRPr="00454665">
        <w:rPr>
          <w:rFonts w:ascii="Calibri" w:hAnsi="Calibri"/>
          <w:b/>
          <w:sz w:val="40"/>
          <w:szCs w:val="44"/>
        </w:rPr>
        <w:t xml:space="preserve"> "TKS-TRANS" Sp. z o.o.</w:t>
      </w:r>
    </w:p>
    <w:p w:rsidR="009F2F5E" w:rsidRDefault="009F2F5E" w:rsidP="0045466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Arial"/>
          <w:b/>
          <w:sz w:val="22"/>
          <w:szCs w:val="22"/>
        </w:rPr>
      </w:pPr>
    </w:p>
    <w:p w:rsidR="009F2F5E" w:rsidRDefault="009F2F5E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2F5E" w:rsidRDefault="009F2F5E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665" w:rsidRDefault="00454665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665" w:rsidRDefault="00454665" w:rsidP="00DE4B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02288" wp14:editId="66F9AA5F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5143500" cy="2543810"/>
            <wp:effectExtent l="0" t="0" r="0" b="8890"/>
            <wp:wrapTight wrapText="bothSides">
              <wp:wrapPolygon edited="0">
                <wp:start x="0" y="0"/>
                <wp:lineTo x="0" y="21514"/>
                <wp:lineTo x="21520" y="21514"/>
                <wp:lineTo x="21520" y="0"/>
                <wp:lineTo x="0" y="0"/>
              </wp:wrapPolygon>
            </wp:wrapTight>
            <wp:docPr id="1" name="Picture 1" descr="http://teberia.pl/wp-content/uploads/2014/11/sustainability_08-6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beria.pl/wp-content/uploads/2014/11/sustainability_08-620x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BDB" w:rsidRPr="00497CC5" w:rsidRDefault="00765BDB" w:rsidP="002159D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</w:p>
    <w:p w:rsidR="00BF2ECA" w:rsidRPr="00497CC5" w:rsidRDefault="00BF2ECA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  <w:r w:rsidRPr="00497CC5">
        <w:rPr>
          <w:rFonts w:ascii="Calibri" w:hAnsi="Calibri" w:cs="Arial"/>
          <w:b/>
          <w:sz w:val="22"/>
          <w:szCs w:val="22"/>
        </w:rPr>
        <w:t xml:space="preserve">1. </w:t>
      </w:r>
      <w:r w:rsidR="00DE4B3F" w:rsidRPr="00497CC5">
        <w:rPr>
          <w:rFonts w:ascii="Calibri" w:hAnsi="Calibri" w:cs="Arial"/>
          <w:b/>
          <w:sz w:val="22"/>
          <w:szCs w:val="22"/>
        </w:rPr>
        <w:t xml:space="preserve">EKOFIRMA jako </w:t>
      </w:r>
      <w:r w:rsidR="000D7DF5" w:rsidRPr="00497CC5">
        <w:rPr>
          <w:rFonts w:ascii="Calibri" w:hAnsi="Calibri" w:cs="Arial"/>
          <w:b/>
          <w:sz w:val="22"/>
          <w:szCs w:val="22"/>
        </w:rPr>
        <w:t>działanie CSR</w:t>
      </w:r>
      <w:r w:rsidR="00A517E6" w:rsidRPr="00497CC5">
        <w:rPr>
          <w:rFonts w:ascii="Calibri" w:hAnsi="Calibri" w:cs="Arial"/>
          <w:b/>
          <w:sz w:val="22"/>
          <w:szCs w:val="22"/>
        </w:rPr>
        <w:t xml:space="preserve"> – podstawowe założenia</w:t>
      </w:r>
    </w:p>
    <w:p w:rsidR="000D7DF5" w:rsidRPr="00497CC5" w:rsidRDefault="000D7DF5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  <w:r w:rsidRPr="00497CC5">
        <w:rPr>
          <w:rFonts w:ascii="Calibri" w:hAnsi="Calibri" w:cs="Arial"/>
          <w:b/>
          <w:sz w:val="22"/>
          <w:szCs w:val="22"/>
        </w:rPr>
        <w:t xml:space="preserve">2. </w:t>
      </w:r>
      <w:r w:rsidR="00DE4B3F" w:rsidRPr="00497CC5">
        <w:rPr>
          <w:rFonts w:ascii="Calibri" w:hAnsi="Calibri" w:cs="Arial"/>
          <w:b/>
          <w:sz w:val="22"/>
          <w:szCs w:val="22"/>
        </w:rPr>
        <w:t>Dobre praktyki</w:t>
      </w:r>
      <w:r w:rsidR="006F5E36">
        <w:rPr>
          <w:rFonts w:ascii="Calibri" w:hAnsi="Calibri" w:cs="Arial"/>
          <w:b/>
          <w:sz w:val="22"/>
          <w:szCs w:val="22"/>
        </w:rPr>
        <w:t xml:space="preserve"> w zakresie rozwiązań proekologicznych</w:t>
      </w:r>
    </w:p>
    <w:p w:rsidR="00DE4B3F" w:rsidRDefault="00DE4B3F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  <w:r w:rsidRPr="00497CC5">
        <w:rPr>
          <w:rFonts w:ascii="Calibri" w:hAnsi="Calibri" w:cs="Arial"/>
          <w:b/>
          <w:sz w:val="22"/>
          <w:szCs w:val="22"/>
        </w:rPr>
        <w:t xml:space="preserve">3. </w:t>
      </w:r>
      <w:r w:rsidR="00A517E6" w:rsidRPr="00497CC5">
        <w:rPr>
          <w:rFonts w:ascii="Calibri" w:hAnsi="Calibri" w:cs="Arial"/>
          <w:b/>
          <w:sz w:val="22"/>
          <w:szCs w:val="22"/>
        </w:rPr>
        <w:t>EKOFIRMA – najważniejsze zasady</w:t>
      </w:r>
    </w:p>
    <w:p w:rsidR="00BF5E20" w:rsidRDefault="00BF5E20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4. EKOFIRMA w </w:t>
      </w:r>
      <w:r w:rsidR="00454665">
        <w:rPr>
          <w:rFonts w:ascii="Calibri" w:hAnsi="Calibri" w:cs="Arial"/>
          <w:b/>
          <w:sz w:val="22"/>
          <w:szCs w:val="22"/>
        </w:rPr>
        <w:t>TKS-TRANS</w:t>
      </w:r>
    </w:p>
    <w:p w:rsidR="007B5EE3" w:rsidRDefault="00684E0D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7B5EE3">
        <w:rPr>
          <w:rFonts w:ascii="Calibri" w:hAnsi="Calibri" w:cs="Arial"/>
          <w:b/>
          <w:sz w:val="22"/>
          <w:szCs w:val="22"/>
        </w:rPr>
        <w:t xml:space="preserve">. Baza wiedzy </w:t>
      </w:r>
    </w:p>
    <w:p w:rsidR="00765BDB" w:rsidRDefault="00765BDB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</w:p>
    <w:p w:rsidR="00765BDB" w:rsidRDefault="00765BDB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</w:p>
    <w:p w:rsidR="00765BDB" w:rsidRDefault="00765BDB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</w:p>
    <w:p w:rsidR="00765BDB" w:rsidRDefault="00765BDB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</w:p>
    <w:p w:rsidR="00765BDB" w:rsidRDefault="00765BDB" w:rsidP="00DE4B3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2"/>
          <w:szCs w:val="22"/>
        </w:rPr>
      </w:pPr>
    </w:p>
    <w:p w:rsidR="001B2F5D" w:rsidRPr="001B2F5D" w:rsidRDefault="001B2F5D" w:rsidP="00794608">
      <w:pPr>
        <w:pStyle w:val="NormalWeb"/>
        <w:shd w:val="clear" w:color="auto" w:fill="FFFFFF"/>
        <w:spacing w:after="0" w:line="276" w:lineRule="auto"/>
        <w:jc w:val="both"/>
        <w:rPr>
          <w:rFonts w:ascii="Calibri" w:hAnsi="Calibri" w:cs="Arial"/>
          <w:sz w:val="28"/>
          <w:szCs w:val="28"/>
        </w:rPr>
      </w:pPr>
      <w:r w:rsidRPr="001B2F5D">
        <w:rPr>
          <w:rFonts w:ascii="Calibri" w:hAnsi="Calibri" w:cs="Arial"/>
          <w:b/>
          <w:sz w:val="28"/>
          <w:szCs w:val="28"/>
        </w:rPr>
        <w:t>1. EKOFIRMA jako działanie CSR – podstawowe założenia</w:t>
      </w:r>
    </w:p>
    <w:p w:rsidR="00BF2ECA" w:rsidRPr="00B3698B" w:rsidRDefault="000A46B4" w:rsidP="00CB2D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</w:rPr>
        <w:t>Troska o środowisko naturalne</w:t>
      </w:r>
      <w:r w:rsidR="006D4CC8" w:rsidRPr="006B375D">
        <w:rPr>
          <w:rFonts w:ascii="Calibri" w:hAnsi="Calibri" w:cs="Arial"/>
          <w:sz w:val="22"/>
          <w:szCs w:val="22"/>
        </w:rPr>
        <w:t xml:space="preserve"> już od</w:t>
      </w:r>
      <w:r w:rsidR="002973B6" w:rsidRPr="006B375D">
        <w:rPr>
          <w:rFonts w:ascii="Calibri" w:hAnsi="Calibri" w:cs="Arial"/>
          <w:sz w:val="22"/>
          <w:szCs w:val="22"/>
        </w:rPr>
        <w:t xml:space="preserve"> wielu lat </w:t>
      </w:r>
      <w:r>
        <w:rPr>
          <w:rFonts w:ascii="Calibri" w:hAnsi="Calibri" w:cs="Arial"/>
          <w:sz w:val="22"/>
          <w:szCs w:val="22"/>
        </w:rPr>
        <w:t xml:space="preserve">jest </w:t>
      </w:r>
      <w:r w:rsidR="002973B6" w:rsidRPr="006B375D">
        <w:rPr>
          <w:rFonts w:ascii="Calibri" w:hAnsi="Calibri" w:cs="Arial"/>
          <w:sz w:val="22"/>
          <w:szCs w:val="22"/>
        </w:rPr>
        <w:t>stały</w:t>
      </w:r>
      <w:r>
        <w:rPr>
          <w:rFonts w:ascii="Calibri" w:hAnsi="Calibri" w:cs="Arial"/>
          <w:sz w:val="22"/>
          <w:szCs w:val="22"/>
        </w:rPr>
        <w:t>m</w:t>
      </w:r>
      <w:r w:rsidR="002973B6" w:rsidRPr="006B375D">
        <w:rPr>
          <w:rFonts w:ascii="Calibri" w:hAnsi="Calibri" w:cs="Arial"/>
          <w:sz w:val="22"/>
          <w:szCs w:val="22"/>
        </w:rPr>
        <w:t xml:space="preserve"> element</w:t>
      </w:r>
      <w:r>
        <w:rPr>
          <w:rFonts w:ascii="Calibri" w:hAnsi="Calibri" w:cs="Arial"/>
          <w:sz w:val="22"/>
          <w:szCs w:val="22"/>
        </w:rPr>
        <w:t>em</w:t>
      </w:r>
      <w:r w:rsidR="002973B6" w:rsidRPr="006B375D">
        <w:rPr>
          <w:rFonts w:ascii="Calibri" w:hAnsi="Calibri" w:cs="Arial"/>
          <w:sz w:val="22"/>
          <w:szCs w:val="22"/>
        </w:rPr>
        <w:t xml:space="preserve"> międ</w:t>
      </w:r>
      <w:r w:rsidR="00BF2ECA" w:rsidRPr="006B375D">
        <w:rPr>
          <w:rFonts w:ascii="Calibri" w:hAnsi="Calibri" w:cs="Arial"/>
          <w:sz w:val="22"/>
          <w:szCs w:val="22"/>
        </w:rPr>
        <w:t>zynarodowych polityk</w:t>
      </w:r>
      <w:r w:rsidR="002973B6" w:rsidRPr="006B375D">
        <w:rPr>
          <w:rFonts w:ascii="Calibri" w:hAnsi="Calibri" w:cs="Arial"/>
          <w:sz w:val="22"/>
          <w:szCs w:val="22"/>
        </w:rPr>
        <w:t xml:space="preserve">, a także strategicznego i operacyjnego zarządzania w przedsiębiorstwach. </w:t>
      </w:r>
      <w:r>
        <w:rPr>
          <w:rFonts w:ascii="Calibri" w:hAnsi="Calibri" w:cs="Arial"/>
          <w:sz w:val="22"/>
          <w:szCs w:val="22"/>
          <w:shd w:val="clear" w:color="auto" w:fill="FFFFFF"/>
        </w:rPr>
        <w:t>Problemem współczesnego świata jest g</w:t>
      </w:r>
      <w:r w:rsidR="00CB2D39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lobalne ocieplenie, zbyt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wysoka emisja CO2 do atmosfery czy </w:t>
      </w:r>
      <w:r w:rsidR="00CB2D39" w:rsidRPr="006B375D">
        <w:rPr>
          <w:rFonts w:ascii="Calibri" w:hAnsi="Calibri" w:cs="Arial"/>
          <w:sz w:val="22"/>
          <w:szCs w:val="22"/>
          <w:shd w:val="clear" w:color="auto" w:fill="FFFFFF"/>
        </w:rPr>
        <w:t>generowanie o</w:t>
      </w:r>
      <w:r w:rsidR="00B3698B">
        <w:rPr>
          <w:rFonts w:ascii="Calibri" w:hAnsi="Calibri" w:cs="Arial"/>
          <w:sz w:val="22"/>
          <w:szCs w:val="22"/>
          <w:shd w:val="clear" w:color="auto" w:fill="FFFFFF"/>
        </w:rPr>
        <w:t>gromnej ilości zanieczyszczeń. Jednocześnie wyzwaniem wszystkich podmiotów współczesnego świata jest poszukiwanie</w:t>
      </w:r>
      <w:r w:rsidR="00CB2D39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 rozwiązań, które wyraźnie przyczynią się do zmniejszenia negatywnego oddziaływania na środowisko naturalne.</w:t>
      </w:r>
      <w:r w:rsidR="00CB2D39" w:rsidRPr="006B375D">
        <w:rPr>
          <w:rFonts w:ascii="Calibri" w:hAnsi="Calibri" w:cs="Arial"/>
          <w:sz w:val="22"/>
          <w:szCs w:val="22"/>
        </w:rPr>
        <w:t xml:space="preserve"> </w:t>
      </w:r>
    </w:p>
    <w:p w:rsidR="00CB2D39" w:rsidRPr="00497CC5" w:rsidRDefault="00CB2D39" w:rsidP="00CB2D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</w:p>
    <w:p w:rsidR="002973B6" w:rsidRPr="00413810" w:rsidRDefault="00B3698B" w:rsidP="007946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  <w:r w:rsidRPr="00413810">
        <w:rPr>
          <w:rFonts w:ascii="Calibri" w:hAnsi="Calibri" w:cs="Arial"/>
          <w:sz w:val="22"/>
          <w:szCs w:val="22"/>
        </w:rPr>
        <w:t>Zmiany, jakie zachodzą</w:t>
      </w:r>
      <w:r w:rsidR="002973B6" w:rsidRPr="00413810">
        <w:rPr>
          <w:rFonts w:ascii="Calibri" w:hAnsi="Calibri" w:cs="Arial"/>
          <w:sz w:val="22"/>
          <w:szCs w:val="22"/>
        </w:rPr>
        <w:t xml:space="preserve"> w otoczeniu </w:t>
      </w:r>
      <w:r w:rsidR="00491D39" w:rsidRPr="00413810">
        <w:rPr>
          <w:rFonts w:ascii="Calibri" w:hAnsi="Calibri" w:cs="Arial"/>
          <w:sz w:val="22"/>
          <w:szCs w:val="22"/>
        </w:rPr>
        <w:t xml:space="preserve">zewnętrznym </w:t>
      </w:r>
      <w:r w:rsidR="002973B6" w:rsidRPr="00413810">
        <w:rPr>
          <w:rFonts w:ascii="Calibri" w:hAnsi="Calibri" w:cs="Arial"/>
          <w:sz w:val="22"/>
          <w:szCs w:val="22"/>
        </w:rPr>
        <w:t>na skutek dzia</w:t>
      </w:r>
      <w:r w:rsidR="006D4CC8" w:rsidRPr="00413810">
        <w:rPr>
          <w:rFonts w:ascii="Calibri" w:hAnsi="Calibri" w:cs="Arial"/>
          <w:sz w:val="22"/>
          <w:szCs w:val="22"/>
        </w:rPr>
        <w:t>łalności człowieka, zmuszają</w:t>
      </w:r>
      <w:r w:rsidR="002973B6" w:rsidRPr="00413810">
        <w:rPr>
          <w:rFonts w:ascii="Calibri" w:hAnsi="Calibri" w:cs="Arial"/>
          <w:sz w:val="22"/>
          <w:szCs w:val="22"/>
        </w:rPr>
        <w:t xml:space="preserve"> do całkowitej zmiany p</w:t>
      </w:r>
      <w:r w:rsidRPr="00413810">
        <w:rPr>
          <w:rFonts w:ascii="Calibri" w:hAnsi="Calibri" w:cs="Arial"/>
          <w:sz w:val="22"/>
          <w:szCs w:val="22"/>
        </w:rPr>
        <w:t>ostępowania, dlatego istnienie przedsiębiorstwa</w:t>
      </w:r>
      <w:r w:rsidR="002973B6" w:rsidRPr="00413810">
        <w:rPr>
          <w:rFonts w:ascii="Calibri" w:hAnsi="Calibri" w:cs="Arial"/>
          <w:sz w:val="22"/>
          <w:szCs w:val="22"/>
        </w:rPr>
        <w:t xml:space="preserve"> w XXI wieku ma wielowymiarowy charakter</w:t>
      </w:r>
      <w:r w:rsidRPr="00413810">
        <w:rPr>
          <w:rFonts w:ascii="Calibri" w:hAnsi="Calibri" w:cs="Arial"/>
          <w:sz w:val="22"/>
          <w:szCs w:val="22"/>
        </w:rPr>
        <w:t>, a na jego</w:t>
      </w:r>
      <w:r w:rsidR="002973B6" w:rsidRPr="00413810">
        <w:rPr>
          <w:rFonts w:ascii="Calibri" w:hAnsi="Calibri" w:cs="Arial"/>
          <w:sz w:val="22"/>
          <w:szCs w:val="22"/>
        </w:rPr>
        <w:t xml:space="preserve"> funkcjonowanie składa się nie tylko polityka finansowa czy zarządzania zasobami ludzkimi, ale </w:t>
      </w:r>
      <w:r w:rsidRPr="00413810">
        <w:rPr>
          <w:rFonts w:ascii="Calibri" w:hAnsi="Calibri" w:cs="Arial"/>
          <w:sz w:val="22"/>
          <w:szCs w:val="22"/>
        </w:rPr>
        <w:t xml:space="preserve">coraz większe znaczenie mają </w:t>
      </w:r>
      <w:r w:rsidR="002973B6" w:rsidRPr="00413810">
        <w:rPr>
          <w:rFonts w:ascii="Calibri" w:hAnsi="Calibri" w:cs="Arial"/>
          <w:sz w:val="22"/>
          <w:szCs w:val="22"/>
        </w:rPr>
        <w:t>działania CSR dotyczące ochrony środowiska.</w:t>
      </w:r>
    </w:p>
    <w:p w:rsidR="00AB49FC" w:rsidRPr="00413810" w:rsidRDefault="00AB49FC" w:rsidP="007946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</w:p>
    <w:p w:rsidR="00AB49FC" w:rsidRPr="00AB49FC" w:rsidRDefault="00AB49FC" w:rsidP="007946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="Arial" w:hAnsi="Calibri" w:cs="Arial"/>
          <w:sz w:val="22"/>
          <w:szCs w:val="22"/>
        </w:rPr>
      </w:pPr>
      <w:r w:rsidRPr="00851EBA">
        <w:rPr>
          <w:rFonts w:ascii="Calibri" w:eastAsia="Arial" w:hAnsi="Calibri" w:cs="Arial"/>
          <w:sz w:val="22"/>
          <w:szCs w:val="22"/>
        </w:rPr>
        <w:t>Wraz ze wzrostem świadomości ekologicznej społeczeństwa wzrastają wymagania w stosunku do przedsiębiorców w zakresie stosowania praktyk bezpiecznych dla środowiska. Konsumenci coraz częściej dokonują oceny przedsiębiorstw w oparciu o ich społeczną odpowiedzialność, a także coraz częściej interesują się produktami spełniającymi coraz wyższe stan</w:t>
      </w:r>
      <w:r>
        <w:rPr>
          <w:rFonts w:ascii="Calibri" w:eastAsia="Arial" w:hAnsi="Calibri" w:cs="Arial"/>
          <w:sz w:val="22"/>
          <w:szCs w:val="22"/>
        </w:rPr>
        <w:t xml:space="preserve">dardy środowiskowe. Sytuacja ta, w sposób zasadniczy, </w:t>
      </w:r>
      <w:r w:rsidRPr="00851EBA">
        <w:rPr>
          <w:rFonts w:ascii="Calibri" w:eastAsia="Arial" w:hAnsi="Calibri" w:cs="Arial"/>
          <w:sz w:val="22"/>
          <w:szCs w:val="22"/>
        </w:rPr>
        <w:t xml:space="preserve">zmusza przedsiębiorców do </w:t>
      </w:r>
      <w:r w:rsidRPr="00851EBA">
        <w:rPr>
          <w:rFonts w:ascii="Calibri" w:hAnsi="Calibri"/>
          <w:sz w:val="22"/>
          <w:szCs w:val="22"/>
        </w:rPr>
        <w:t>d</w:t>
      </w:r>
      <w:r w:rsidRPr="00851EBA">
        <w:rPr>
          <w:rFonts w:ascii="Calibri" w:eastAsia="Arial" w:hAnsi="Calibri" w:cs="Arial"/>
          <w:sz w:val="22"/>
          <w:szCs w:val="22"/>
        </w:rPr>
        <w:t>ążenia do minimalizacji oddziaływania produktu na środowisko, w sposób szczególny do redukcji kosztów wytwarzania, uży</w:t>
      </w:r>
      <w:r>
        <w:rPr>
          <w:rFonts w:ascii="Calibri" w:eastAsia="Arial" w:hAnsi="Calibri" w:cs="Arial"/>
          <w:sz w:val="22"/>
          <w:szCs w:val="22"/>
        </w:rPr>
        <w:t>tkowania i utylizacji produktu.</w:t>
      </w:r>
    </w:p>
    <w:p w:rsidR="00BF2ECA" w:rsidRPr="00413810" w:rsidRDefault="00BF2ECA" w:rsidP="007946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</w:p>
    <w:p w:rsidR="00491D39" w:rsidRPr="00413810" w:rsidRDefault="002973B6" w:rsidP="0085326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413810">
        <w:rPr>
          <w:rFonts w:ascii="Calibri" w:hAnsi="Calibri" w:cs="Arial"/>
          <w:b/>
          <w:sz w:val="22"/>
          <w:szCs w:val="22"/>
        </w:rPr>
        <w:t>Do najważniejszych zadań ob</w:t>
      </w:r>
      <w:r w:rsidR="00491D39" w:rsidRPr="00413810">
        <w:rPr>
          <w:rFonts w:ascii="Calibri" w:hAnsi="Calibri" w:cs="Arial"/>
          <w:b/>
          <w:sz w:val="22"/>
          <w:szCs w:val="22"/>
        </w:rPr>
        <w:t>sz</w:t>
      </w:r>
      <w:r w:rsidR="003D494E" w:rsidRPr="00413810">
        <w:rPr>
          <w:rFonts w:ascii="Calibri" w:hAnsi="Calibri" w:cs="Arial"/>
          <w:b/>
          <w:sz w:val="22"/>
          <w:szCs w:val="22"/>
        </w:rPr>
        <w:t xml:space="preserve">aru ochrona środowiska, </w:t>
      </w:r>
      <w:r w:rsidR="00491D39" w:rsidRPr="00413810">
        <w:rPr>
          <w:rFonts w:ascii="Calibri" w:hAnsi="Calibri" w:cs="Arial"/>
          <w:b/>
          <w:sz w:val="22"/>
          <w:szCs w:val="22"/>
        </w:rPr>
        <w:t xml:space="preserve">które dotyczą funkcjonowania przedsiębiorstw </w:t>
      </w:r>
      <w:r w:rsidR="003D494E" w:rsidRPr="00413810">
        <w:rPr>
          <w:rFonts w:ascii="Calibri" w:hAnsi="Calibri" w:cs="Arial"/>
          <w:b/>
          <w:sz w:val="22"/>
          <w:szCs w:val="22"/>
        </w:rPr>
        <w:t>należą m.in</w:t>
      </w:r>
      <w:r w:rsidR="00491D39" w:rsidRPr="00413810">
        <w:rPr>
          <w:rFonts w:ascii="Calibri" w:hAnsi="Calibri" w:cs="Arial"/>
          <w:b/>
          <w:sz w:val="22"/>
          <w:szCs w:val="22"/>
        </w:rPr>
        <w:t>:</w:t>
      </w:r>
    </w:p>
    <w:p w:rsidR="0029633F" w:rsidRPr="00413810" w:rsidRDefault="0029633F" w:rsidP="0085326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6573"/>
      </w:tblGrid>
      <w:tr w:rsidR="0029633F" w:rsidRPr="00413810" w:rsidTr="00413810">
        <w:tc>
          <w:tcPr>
            <w:tcW w:w="2518" w:type="dxa"/>
            <w:shd w:val="clear" w:color="auto" w:fill="auto"/>
          </w:tcPr>
          <w:p w:rsidR="0029633F" w:rsidRPr="00413810" w:rsidRDefault="0029633F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b/>
                <w:sz w:val="22"/>
                <w:szCs w:val="22"/>
              </w:rPr>
              <w:t>ekobiuro</w:t>
            </w:r>
          </w:p>
        </w:tc>
        <w:tc>
          <w:tcPr>
            <w:tcW w:w="6770" w:type="dxa"/>
            <w:shd w:val="clear" w:color="auto" w:fill="auto"/>
          </w:tcPr>
          <w:p w:rsidR="0029633F" w:rsidRPr="00413810" w:rsidRDefault="0029633F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sz w:val="22"/>
                <w:szCs w:val="22"/>
              </w:rPr>
              <w:t>czyli nieskomplikowane działania dnia codziennego jak np. dwustronne drukowanie</w:t>
            </w:r>
          </w:p>
        </w:tc>
      </w:tr>
      <w:tr w:rsidR="0029633F" w:rsidRPr="00413810" w:rsidTr="00413810">
        <w:tc>
          <w:tcPr>
            <w:tcW w:w="2518" w:type="dxa"/>
            <w:shd w:val="clear" w:color="auto" w:fill="auto"/>
          </w:tcPr>
          <w:p w:rsidR="0029633F" w:rsidRPr="00413810" w:rsidRDefault="00BD4E68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29633F" w:rsidRPr="00413810">
              <w:rPr>
                <w:rFonts w:ascii="Calibri" w:hAnsi="Calibri" w:cs="Arial"/>
                <w:b/>
                <w:sz w:val="22"/>
                <w:szCs w:val="22"/>
              </w:rPr>
              <w:t>kobudownictwo</w:t>
            </w:r>
          </w:p>
          <w:p w:rsidR="00BD4E68" w:rsidRPr="00413810" w:rsidRDefault="00BD4E68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auto"/>
          </w:tcPr>
          <w:p w:rsidR="0029633F" w:rsidRPr="00413810" w:rsidRDefault="0029633F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sz w:val="22"/>
                <w:szCs w:val="22"/>
              </w:rPr>
              <w:t>czyli np. innowacyjne energooszczędne rozwiązania</w:t>
            </w:r>
          </w:p>
        </w:tc>
      </w:tr>
      <w:tr w:rsidR="0029633F" w:rsidRPr="00413810" w:rsidTr="00413810">
        <w:tc>
          <w:tcPr>
            <w:tcW w:w="2518" w:type="dxa"/>
            <w:shd w:val="clear" w:color="auto" w:fill="auto"/>
          </w:tcPr>
          <w:p w:rsidR="0029633F" w:rsidRPr="00413810" w:rsidRDefault="0029633F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b/>
                <w:sz w:val="22"/>
                <w:szCs w:val="22"/>
              </w:rPr>
              <w:t>zarządzanie odpadami</w:t>
            </w:r>
          </w:p>
          <w:p w:rsidR="00BD4E68" w:rsidRPr="00413810" w:rsidRDefault="00BD4E68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auto"/>
          </w:tcPr>
          <w:p w:rsidR="0029633F" w:rsidRPr="00413810" w:rsidRDefault="0029633F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sz w:val="22"/>
                <w:szCs w:val="22"/>
              </w:rPr>
              <w:lastRenderedPageBreak/>
              <w:t>czyli np. segregacja odpadów oraz wtórne ich wykorzystanie</w:t>
            </w:r>
          </w:p>
        </w:tc>
      </w:tr>
      <w:tr w:rsidR="0029633F" w:rsidRPr="00413810" w:rsidTr="00413810">
        <w:tc>
          <w:tcPr>
            <w:tcW w:w="2518" w:type="dxa"/>
            <w:shd w:val="clear" w:color="auto" w:fill="auto"/>
          </w:tcPr>
          <w:p w:rsidR="0029633F" w:rsidRPr="00413810" w:rsidRDefault="0029633F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ekologiczny transport</w:t>
            </w:r>
          </w:p>
        </w:tc>
        <w:tc>
          <w:tcPr>
            <w:tcW w:w="6770" w:type="dxa"/>
            <w:shd w:val="clear" w:color="auto" w:fill="auto"/>
          </w:tcPr>
          <w:p w:rsidR="0029633F" w:rsidRPr="00413810" w:rsidRDefault="0029633F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sz w:val="22"/>
                <w:szCs w:val="22"/>
              </w:rPr>
              <w:t>czyli monitorowanie ilości paliwa spalanego przez całą flotę czy ograniczanie emisji spalin</w:t>
            </w:r>
          </w:p>
        </w:tc>
      </w:tr>
      <w:tr w:rsidR="0029633F" w:rsidRPr="00413810" w:rsidTr="00413810">
        <w:tc>
          <w:tcPr>
            <w:tcW w:w="2518" w:type="dxa"/>
            <w:shd w:val="clear" w:color="auto" w:fill="auto"/>
          </w:tcPr>
          <w:p w:rsidR="0029633F" w:rsidRPr="00413810" w:rsidRDefault="0029633F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b/>
                <w:sz w:val="22"/>
                <w:szCs w:val="22"/>
              </w:rPr>
              <w:t>edukacja ekologiczna</w:t>
            </w:r>
          </w:p>
        </w:tc>
        <w:tc>
          <w:tcPr>
            <w:tcW w:w="6770" w:type="dxa"/>
            <w:shd w:val="clear" w:color="auto" w:fill="auto"/>
          </w:tcPr>
          <w:p w:rsidR="0029633F" w:rsidRPr="00413810" w:rsidRDefault="0029633F" w:rsidP="0041381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3810">
              <w:rPr>
                <w:rFonts w:ascii="Calibri" w:hAnsi="Calibri" w:cs="Arial"/>
                <w:sz w:val="22"/>
                <w:szCs w:val="22"/>
              </w:rPr>
              <w:t>czyli szkolenia dla pracowników (przekazana na wykładach wiedza uwrażliwia pracowników na środowisko naturalne, rozwiązania ekologiczne stosowane mogą być potem w firmie, a jednocześnie w domach pracowników).</w:t>
            </w:r>
          </w:p>
        </w:tc>
      </w:tr>
    </w:tbl>
    <w:p w:rsidR="00361495" w:rsidRPr="00413810" w:rsidRDefault="00361495" w:rsidP="002963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</w:p>
    <w:p w:rsidR="00B72E5D" w:rsidRDefault="00B72E5D" w:rsidP="00851E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</w:p>
    <w:p w:rsidR="005F309F" w:rsidRDefault="00853264" w:rsidP="00851E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Celem</w:t>
      </w:r>
      <w:r w:rsidR="005F309F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 powyższych </w:t>
      </w:r>
      <w:r>
        <w:rPr>
          <w:rFonts w:ascii="Calibri" w:hAnsi="Calibri" w:cs="Arial"/>
          <w:sz w:val="22"/>
          <w:szCs w:val="22"/>
          <w:shd w:val="clear" w:color="auto" w:fill="FFFFFF"/>
        </w:rPr>
        <w:t>działań jest</w:t>
      </w:r>
      <w:r w:rsidR="005F309F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 zmniejszenie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niekorzystnych </w:t>
      </w:r>
      <w:r w:rsidR="006C3927">
        <w:rPr>
          <w:rFonts w:ascii="Calibri" w:hAnsi="Calibri" w:cs="Arial"/>
          <w:sz w:val="22"/>
          <w:szCs w:val="22"/>
          <w:shd w:val="clear" w:color="auto" w:fill="FFFFFF"/>
        </w:rPr>
        <w:t>zmian klimatycznych oraz ochrona</w:t>
      </w:r>
      <w:r w:rsidR="005F309F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 i regen</w:t>
      </w:r>
      <w:r w:rsidR="006C3927">
        <w:rPr>
          <w:rFonts w:ascii="Calibri" w:hAnsi="Calibri" w:cs="Arial"/>
          <w:sz w:val="22"/>
          <w:szCs w:val="22"/>
          <w:shd w:val="clear" w:color="auto" w:fill="FFFFFF"/>
        </w:rPr>
        <w:t>eracja</w:t>
      </w:r>
      <w:r w:rsidR="000304C4">
        <w:rPr>
          <w:rFonts w:ascii="Calibri" w:hAnsi="Calibri" w:cs="Arial"/>
          <w:sz w:val="22"/>
          <w:szCs w:val="22"/>
          <w:shd w:val="clear" w:color="auto" w:fill="FFFFFF"/>
        </w:rPr>
        <w:t xml:space="preserve"> środowiska naturalnego. Głównym założeniem podejmowanych</w:t>
      </w:r>
      <w:r w:rsidR="005F309F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 przez</w:t>
      </w:r>
      <w:r w:rsidR="000304C4">
        <w:rPr>
          <w:rFonts w:ascii="Calibri" w:hAnsi="Calibri" w:cs="Arial"/>
          <w:sz w:val="22"/>
          <w:szCs w:val="22"/>
          <w:shd w:val="clear" w:color="auto" w:fill="FFFFFF"/>
        </w:rPr>
        <w:t xml:space="preserve"> przedsiębiorstwa działań powinna być</w:t>
      </w:r>
      <w:r w:rsidR="005F309F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6509EB">
        <w:rPr>
          <w:rFonts w:ascii="Calibri" w:hAnsi="Calibri" w:cs="Arial"/>
          <w:sz w:val="22"/>
          <w:szCs w:val="22"/>
          <w:shd w:val="clear" w:color="auto" w:fill="FFFFFF"/>
        </w:rPr>
        <w:t xml:space="preserve">zatem </w:t>
      </w:r>
      <w:r w:rsidR="005F309F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dbałość o jak najmniejszą skalę zanieczyszczeń emitowanych </w:t>
      </w:r>
      <w:r w:rsidR="008D1734">
        <w:rPr>
          <w:rFonts w:ascii="Calibri" w:hAnsi="Calibri" w:cs="Arial"/>
          <w:sz w:val="22"/>
          <w:szCs w:val="22"/>
          <w:shd w:val="clear" w:color="auto" w:fill="FFFFFF"/>
        </w:rPr>
        <w:t xml:space="preserve">do środowiska oraz wdrażanie </w:t>
      </w:r>
      <w:r w:rsidR="005F309F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wszelkich </w:t>
      </w:r>
      <w:r w:rsidR="008D1734">
        <w:rPr>
          <w:rFonts w:ascii="Calibri" w:hAnsi="Calibri" w:cs="Arial"/>
          <w:sz w:val="22"/>
          <w:szCs w:val="22"/>
          <w:shd w:val="clear" w:color="auto" w:fill="FFFFFF"/>
        </w:rPr>
        <w:t>rozwiązań</w:t>
      </w:r>
      <w:r w:rsidR="005F309F" w:rsidRPr="006B375D">
        <w:rPr>
          <w:rFonts w:ascii="Calibri" w:hAnsi="Calibri" w:cs="Arial"/>
          <w:sz w:val="22"/>
          <w:szCs w:val="22"/>
          <w:shd w:val="clear" w:color="auto" w:fill="FFFFFF"/>
        </w:rPr>
        <w:t xml:space="preserve"> zmniejszających pozi</w:t>
      </w:r>
      <w:r w:rsidR="00C8039B">
        <w:rPr>
          <w:rFonts w:ascii="Calibri" w:hAnsi="Calibri" w:cs="Arial"/>
          <w:sz w:val="22"/>
          <w:szCs w:val="22"/>
          <w:shd w:val="clear" w:color="auto" w:fill="FFFFFF"/>
        </w:rPr>
        <w:t>om zużycia zasobów naturalnych.</w:t>
      </w:r>
    </w:p>
    <w:p w:rsidR="00781D3A" w:rsidRPr="00413810" w:rsidRDefault="00781D3A" w:rsidP="00851E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 xml:space="preserve">Wśród </w:t>
      </w:r>
      <w:r w:rsidRPr="00413810">
        <w:rPr>
          <w:rFonts w:ascii="Calibri" w:hAnsi="Calibri" w:cs="Arial"/>
          <w:sz w:val="22"/>
          <w:szCs w:val="22"/>
          <w:shd w:val="clear" w:color="auto" w:fill="FFFFFF"/>
        </w:rPr>
        <w:t xml:space="preserve">największych wyzwań współczesnych organizacji wskazać należy na m. in. zarządzanie odpadami. To problem szczególnie istotny biorąc pod uwagę stale </w:t>
      </w:r>
      <w:r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rosnącą liczbę ludności, zwiększającą się produkcję dóbr konsumpcyjnych. Pod pojęciem gospodarowania odpadami rozumie się</w:t>
      </w:r>
      <w:r w:rsidR="001D27D0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ograniczanie </w:t>
      </w:r>
      <w:r w:rsidR="0079238D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powstawania</w:t>
      </w:r>
      <w:r w:rsidR="001D27D0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odpadów oraz </w:t>
      </w:r>
      <w:r w:rsidR="003740F4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ich </w:t>
      </w:r>
      <w:r w:rsidR="001D27D0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negatywnego oddziaływania na środowisko </w:t>
      </w:r>
      <w:r w:rsidR="003740F4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zarówno </w:t>
      </w:r>
      <w:r w:rsidR="001D27D0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przy wytwarzaniu i użytkowaniu produktów </w:t>
      </w:r>
      <w:r w:rsidR="003740F4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jak </w:t>
      </w:r>
      <w:r w:rsidR="001D27D0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 po zakończeniu ich użytkowania</w:t>
      </w:r>
      <w:r w:rsidR="003740F4" w:rsidRPr="0041381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851EBA" w:rsidRPr="00851EBA" w:rsidRDefault="00851EBA" w:rsidP="00851E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037F9E" w:rsidRPr="00851EBA" w:rsidRDefault="00037F9E" w:rsidP="00851E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  <w:r w:rsidRPr="00851EBA">
        <w:rPr>
          <w:rFonts w:ascii="Calibri" w:hAnsi="Calibri"/>
          <w:iCs/>
          <w:sz w:val="22"/>
          <w:szCs w:val="22"/>
          <w:shd w:val="clear" w:color="auto" w:fill="FFFFFF"/>
        </w:rPr>
        <w:t>Podkreślić należy, że działania z zakresu ochrony środowiska naturalnego pozwalają na budowanie pozytywnego wizerunku firmy w jej otoczeniu bliższym i dalszym, co przekłada się na zwiększanie sprzedaży jej produktów i usług.</w:t>
      </w:r>
      <w:r w:rsidRPr="00851EBA">
        <w:rPr>
          <w:rStyle w:val="apple-converted-space"/>
          <w:rFonts w:ascii="Calibri" w:hAnsi="Calibri"/>
          <w:iCs/>
          <w:sz w:val="22"/>
          <w:szCs w:val="22"/>
          <w:shd w:val="clear" w:color="auto" w:fill="FFFFFF"/>
        </w:rPr>
        <w:t> </w:t>
      </w:r>
      <w:r w:rsidR="00E316FB" w:rsidRPr="00851EBA">
        <w:rPr>
          <w:rStyle w:val="apple-converted-space"/>
          <w:rFonts w:ascii="Calibri" w:hAnsi="Calibri"/>
          <w:iCs/>
          <w:sz w:val="22"/>
          <w:szCs w:val="22"/>
          <w:shd w:val="clear" w:color="auto" w:fill="FFFFFF"/>
        </w:rPr>
        <w:t xml:space="preserve">Innymi słowy, podejmowane inicjatywy z zakresu ochrony środowiska  </w:t>
      </w:r>
      <w:r w:rsidR="00E316FB" w:rsidRPr="00851EBA">
        <w:rPr>
          <w:rFonts w:ascii="Calibri" w:hAnsi="Calibri"/>
          <w:sz w:val="22"/>
          <w:szCs w:val="22"/>
          <w:shd w:val="clear" w:color="auto" w:fill="FFFFFF"/>
        </w:rPr>
        <w:t>prowadzą do poprawy stosunków z lokalną społecznością i zwiększeniem lojalności klientów. Proekologiczny konsument szybciej wybierze towar firmy zaangażowanej pod względem CSR, niż produkt innej firmy. W konsekwencji można uzyskać przy minimalnych nakładach środków finansowych, długofalowe korzyści dla całego przedsiębiorstwa.</w:t>
      </w:r>
    </w:p>
    <w:p w:rsidR="00A27ACF" w:rsidRDefault="00A27ACF" w:rsidP="006F5E3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8"/>
          <w:szCs w:val="28"/>
        </w:rPr>
      </w:pPr>
    </w:p>
    <w:p w:rsidR="006F5E36" w:rsidRDefault="006F5E36" w:rsidP="006F5E3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8"/>
          <w:szCs w:val="28"/>
        </w:rPr>
      </w:pPr>
      <w:r w:rsidRPr="006F5E36">
        <w:rPr>
          <w:rFonts w:ascii="Calibri" w:hAnsi="Calibri" w:cs="Arial"/>
          <w:b/>
          <w:sz w:val="28"/>
          <w:szCs w:val="28"/>
        </w:rPr>
        <w:t>2. Dobre praktyki w zakresie rozwiązań proekologicznych</w:t>
      </w:r>
    </w:p>
    <w:p w:rsidR="00AF0F79" w:rsidRDefault="006F5E36" w:rsidP="00794608">
      <w:pPr>
        <w:spacing w:line="276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1. </w:t>
      </w:r>
      <w:r w:rsidR="002973B6" w:rsidRPr="00497CC5">
        <w:rPr>
          <w:rFonts w:cs="Arial"/>
          <w:shd w:val="clear" w:color="auto" w:fill="FFFFFF"/>
        </w:rPr>
        <w:t>Misją</w:t>
      </w:r>
      <w:r w:rsidR="002973B6" w:rsidRPr="00497CC5">
        <w:rPr>
          <w:rStyle w:val="apple-converted-space"/>
          <w:rFonts w:cs="Arial"/>
          <w:shd w:val="clear" w:color="auto" w:fill="FFFFFF"/>
        </w:rPr>
        <w:t> </w:t>
      </w:r>
      <w:r w:rsidR="002973B6" w:rsidRPr="00497CC5">
        <w:rPr>
          <w:rStyle w:val="Strong"/>
          <w:rFonts w:cs="Arial"/>
          <w:bdr w:val="none" w:sz="0" w:space="0" w:color="auto" w:frame="1"/>
          <w:shd w:val="clear" w:color="auto" w:fill="FFFFFF"/>
        </w:rPr>
        <w:t>Skanska Property Poland</w:t>
      </w:r>
      <w:r w:rsidR="002973B6"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2973B6" w:rsidRPr="00497CC5">
        <w:rPr>
          <w:rFonts w:cs="Arial"/>
          <w:shd w:val="clear" w:color="auto" w:fill="FFFFFF"/>
        </w:rPr>
        <w:t xml:space="preserve">jest </w:t>
      </w:r>
      <w:r w:rsidR="00AF0F79" w:rsidRPr="00497CC5">
        <w:rPr>
          <w:rFonts w:cs="Arial"/>
          <w:shd w:val="clear" w:color="auto" w:fill="FFFFFF"/>
        </w:rPr>
        <w:t>wyznaczanie standardów</w:t>
      </w:r>
      <w:r w:rsidR="00AF0F79" w:rsidRPr="00497CC5">
        <w:rPr>
          <w:rStyle w:val="apple-converted-space"/>
          <w:rFonts w:cs="Arial"/>
          <w:shd w:val="clear" w:color="auto" w:fill="FFFFFF"/>
        </w:rPr>
        <w:t> </w:t>
      </w:r>
      <w:r w:rsidR="00AF0F79" w:rsidRPr="00497CC5">
        <w:rPr>
          <w:rStyle w:val="Strong"/>
          <w:rFonts w:cs="Arial"/>
          <w:bdr w:val="none" w:sz="0" w:space="0" w:color="auto" w:frame="1"/>
          <w:shd w:val="clear" w:color="auto" w:fill="FFFFFF"/>
        </w:rPr>
        <w:t>zielonego budownictwa</w:t>
      </w:r>
      <w:r w:rsidR="00AF0F79">
        <w:rPr>
          <w:rFonts w:cs="Arial"/>
          <w:shd w:val="clear" w:color="auto" w:fill="FFFFFF"/>
        </w:rPr>
        <w:t xml:space="preserve">, </w:t>
      </w:r>
      <w:r w:rsidR="002973B6" w:rsidRPr="00497CC5">
        <w:rPr>
          <w:rFonts w:cs="Arial"/>
          <w:shd w:val="clear" w:color="auto" w:fill="FFFFFF"/>
        </w:rPr>
        <w:t xml:space="preserve">tworzenie </w:t>
      </w:r>
      <w:r w:rsidR="00AF0F79">
        <w:rPr>
          <w:rFonts w:cs="Arial"/>
          <w:shd w:val="clear" w:color="auto" w:fill="FFFFFF"/>
        </w:rPr>
        <w:t xml:space="preserve">tzw. zielonych budynków biurowych, </w:t>
      </w:r>
      <w:r w:rsidR="002973B6" w:rsidRPr="00497CC5">
        <w:rPr>
          <w:rFonts w:cs="Arial"/>
          <w:shd w:val="clear" w:color="auto" w:fill="FFFFFF"/>
        </w:rPr>
        <w:t>ograniczenie wpływu nieruchomości na środowisko naturalne, wspieranie zrów</w:t>
      </w:r>
      <w:r w:rsidR="00AF0F79">
        <w:rPr>
          <w:rFonts w:cs="Arial"/>
          <w:shd w:val="clear" w:color="auto" w:fill="FFFFFF"/>
        </w:rPr>
        <w:t>noważonego rozwoju</w:t>
      </w:r>
      <w:r w:rsidR="002973B6" w:rsidRPr="00497CC5">
        <w:rPr>
          <w:rFonts w:cs="Arial"/>
          <w:shd w:val="clear" w:color="auto" w:fill="FFFFFF"/>
        </w:rPr>
        <w:t xml:space="preserve">. </w:t>
      </w:r>
    </w:p>
    <w:p w:rsidR="002973B6" w:rsidRPr="00497CC5" w:rsidRDefault="00AF0F79" w:rsidP="00794608">
      <w:pPr>
        <w:spacing w:line="276" w:lineRule="auto"/>
        <w:jc w:val="both"/>
      </w:pPr>
      <w:r>
        <w:rPr>
          <w:rFonts w:cs="Arial"/>
          <w:shd w:val="clear" w:color="auto" w:fill="FFFFFF"/>
        </w:rPr>
        <w:t>Poprzez działalność deweloperską</w:t>
      </w:r>
      <w:r w:rsidR="002973B6" w:rsidRPr="00497CC5">
        <w:rPr>
          <w:rFonts w:cs="Arial"/>
          <w:shd w:val="clear" w:color="auto" w:fill="FFFFFF"/>
        </w:rPr>
        <w:t xml:space="preserve"> Skanska ma d</w:t>
      </w:r>
      <w:r>
        <w:rPr>
          <w:rFonts w:cs="Arial"/>
          <w:shd w:val="clear" w:color="auto" w:fill="FFFFFF"/>
        </w:rPr>
        <w:t>uży wpływ na środowisko naturalne</w:t>
      </w:r>
      <w:r w:rsidR="002973B6" w:rsidRPr="00497CC5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jednym z priorytetowych celów firmy jest tworzenie</w:t>
      </w:r>
      <w:r w:rsidR="002973B6" w:rsidRPr="00497CC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budynków, które</w:t>
      </w:r>
      <w:r w:rsidR="002973B6" w:rsidRPr="00497CC5">
        <w:rPr>
          <w:rFonts w:cs="Arial"/>
          <w:shd w:val="clear" w:color="auto" w:fill="FFFFFF"/>
        </w:rPr>
        <w:t xml:space="preserve"> minimalnie </w:t>
      </w:r>
      <w:r>
        <w:rPr>
          <w:rFonts w:cs="Arial"/>
          <w:shd w:val="clear" w:color="auto" w:fill="FFFFFF"/>
        </w:rPr>
        <w:t>wykorzystują zasoby naturalne (o</w:t>
      </w:r>
      <w:r w:rsidR="002973B6" w:rsidRPr="00497CC5">
        <w:rPr>
          <w:rFonts w:cs="Arial"/>
          <w:shd w:val="clear" w:color="auto" w:fill="FFFFFF"/>
        </w:rPr>
        <w:t>d 2008 roku Skanska jest członkie</w:t>
      </w:r>
      <w:r>
        <w:rPr>
          <w:rFonts w:cs="Arial"/>
          <w:shd w:val="clear" w:color="auto" w:fill="FFFFFF"/>
        </w:rPr>
        <w:t xml:space="preserve">m Polish Green Building Council). </w:t>
      </w:r>
      <w:r w:rsidR="002973B6" w:rsidRPr="00497CC5">
        <w:rPr>
          <w:rFonts w:cs="Arial"/>
          <w:shd w:val="clear" w:color="auto" w:fill="FFFFFF"/>
        </w:rPr>
        <w:t xml:space="preserve">Firma w </w:t>
      </w:r>
      <w:r>
        <w:rPr>
          <w:rFonts w:cs="Arial"/>
          <w:shd w:val="clear" w:color="auto" w:fill="FFFFFF"/>
        </w:rPr>
        <w:t xml:space="preserve">budowanych przez siebie </w:t>
      </w:r>
      <w:r w:rsidR="002973B6" w:rsidRPr="00497CC5">
        <w:rPr>
          <w:rFonts w:cs="Arial"/>
          <w:shd w:val="clear" w:color="auto" w:fill="FFFFFF"/>
        </w:rPr>
        <w:t xml:space="preserve">swoich </w:t>
      </w:r>
      <w:r>
        <w:rPr>
          <w:rFonts w:cs="Arial"/>
          <w:shd w:val="clear" w:color="auto" w:fill="FFFFFF"/>
        </w:rPr>
        <w:t xml:space="preserve">nieruchomościach </w:t>
      </w:r>
      <w:r w:rsidR="002973B6" w:rsidRPr="00497CC5">
        <w:rPr>
          <w:rFonts w:cs="Arial"/>
          <w:shd w:val="clear" w:color="auto" w:fill="FFFFFF"/>
        </w:rPr>
        <w:t>stosuje innowacyjne i energooszczędne rozwiązania, które wpływają na oszczędności i minimalizują wpływ na środowisko natura</w:t>
      </w:r>
      <w:r w:rsidR="00A77E58">
        <w:rPr>
          <w:rFonts w:cs="Arial"/>
          <w:shd w:val="clear" w:color="auto" w:fill="FFFFFF"/>
        </w:rPr>
        <w:t xml:space="preserve">lne. Każdy budynek Skanska </w:t>
      </w:r>
      <w:r w:rsidR="002973B6" w:rsidRPr="00497CC5">
        <w:rPr>
          <w:rFonts w:cs="Arial"/>
          <w:shd w:val="clear" w:color="auto" w:fill="FFFFFF"/>
        </w:rPr>
        <w:t>certyfikowany jest w systemie</w:t>
      </w:r>
      <w:r w:rsidR="00A77E58">
        <w:rPr>
          <w:rFonts w:cs="Arial"/>
          <w:shd w:val="clear" w:color="auto" w:fill="FFFFFF"/>
        </w:rPr>
        <w:t xml:space="preserve"> LEED (s</w:t>
      </w:r>
      <w:r w:rsidR="002973B6" w:rsidRPr="00497CC5">
        <w:rPr>
          <w:rFonts w:cs="Arial"/>
          <w:shd w:val="clear" w:color="auto" w:fill="FFFFFF"/>
        </w:rPr>
        <w:t>ystem ten definiuje poszczególne</w:t>
      </w:r>
      <w:r w:rsidR="00A77E58">
        <w:rPr>
          <w:rFonts w:cs="Arial"/>
          <w:shd w:val="clear" w:color="auto" w:fill="FFFFFF"/>
        </w:rPr>
        <w:t xml:space="preserve"> elementy zielonego budownictwa). Firma w swej działalności bierze pod</w:t>
      </w:r>
      <w:r w:rsidR="002973B6" w:rsidRPr="00497CC5">
        <w:rPr>
          <w:rFonts w:cs="Arial"/>
          <w:shd w:val="clear" w:color="auto" w:fill="FFFFFF"/>
        </w:rPr>
        <w:t xml:space="preserve"> uwagę </w:t>
      </w:r>
      <w:r w:rsidR="00A77E58">
        <w:rPr>
          <w:rFonts w:cs="Arial"/>
          <w:shd w:val="clear" w:color="auto" w:fill="FFFFFF"/>
        </w:rPr>
        <w:t xml:space="preserve">także </w:t>
      </w:r>
      <w:r w:rsidR="002973B6" w:rsidRPr="00497CC5">
        <w:rPr>
          <w:rFonts w:cs="Arial"/>
          <w:shd w:val="clear" w:color="auto" w:fill="FFFFFF"/>
        </w:rPr>
        <w:t xml:space="preserve">m.in. na wybór terenów wcześniej użytkowanych, </w:t>
      </w:r>
      <w:r w:rsidR="00A77E58">
        <w:rPr>
          <w:rFonts w:cs="Arial"/>
          <w:shd w:val="clear" w:color="auto" w:fill="FFFFFF"/>
        </w:rPr>
        <w:t xml:space="preserve">fakt czy </w:t>
      </w:r>
      <w:r w:rsidR="002973B6" w:rsidRPr="00497CC5">
        <w:rPr>
          <w:rFonts w:cs="Arial"/>
          <w:shd w:val="clear" w:color="auto" w:fill="FFFFFF"/>
        </w:rPr>
        <w:t xml:space="preserve">pieszy </w:t>
      </w:r>
      <w:r w:rsidR="00A77E58">
        <w:rPr>
          <w:rFonts w:cs="Arial"/>
          <w:shd w:val="clear" w:color="auto" w:fill="FFFFFF"/>
        </w:rPr>
        <w:t xml:space="preserve">ma </w:t>
      </w:r>
      <w:r w:rsidR="002973B6" w:rsidRPr="00497CC5">
        <w:rPr>
          <w:rFonts w:cs="Arial"/>
          <w:shd w:val="clear" w:color="auto" w:fill="FFFFFF"/>
        </w:rPr>
        <w:t xml:space="preserve">dostęp do środków komunikacji miejskiej, usług tj. banki, szkoły oraz </w:t>
      </w:r>
      <w:r w:rsidR="00A77E58">
        <w:rPr>
          <w:rFonts w:cs="Arial"/>
          <w:shd w:val="clear" w:color="auto" w:fill="FFFFFF"/>
        </w:rPr>
        <w:t>istnienie bądź nie stacji</w:t>
      </w:r>
      <w:r w:rsidR="002973B6" w:rsidRPr="00497CC5">
        <w:rPr>
          <w:rFonts w:cs="Arial"/>
          <w:shd w:val="clear" w:color="auto" w:fill="FFFFFF"/>
        </w:rPr>
        <w:t xml:space="preserve"> zas</w:t>
      </w:r>
      <w:r w:rsidR="00A77E58">
        <w:rPr>
          <w:rFonts w:cs="Arial"/>
          <w:shd w:val="clear" w:color="auto" w:fill="FFFFFF"/>
        </w:rPr>
        <w:t>ilania pojazdów elektrycznych. Firma s</w:t>
      </w:r>
      <w:r w:rsidR="002973B6" w:rsidRPr="00497CC5">
        <w:rPr>
          <w:rFonts w:cs="Arial"/>
          <w:shd w:val="clear" w:color="auto" w:fill="FFFFFF"/>
        </w:rPr>
        <w:t xml:space="preserve">tosuje nowoczesne rozwiązania ograniczające zużycie wody i prądu w czasie </w:t>
      </w:r>
      <w:r w:rsidR="00A77E58">
        <w:rPr>
          <w:rFonts w:cs="Arial"/>
          <w:shd w:val="clear" w:color="auto" w:fill="FFFFFF"/>
        </w:rPr>
        <w:t xml:space="preserve">codziennej </w:t>
      </w:r>
      <w:r w:rsidR="002973B6" w:rsidRPr="00497CC5">
        <w:rPr>
          <w:rFonts w:cs="Arial"/>
          <w:shd w:val="clear" w:color="auto" w:fill="FFFFFF"/>
        </w:rPr>
        <w:t>eksploatacji, np. wodooszczędne krany i toalety, fasady i okn</w:t>
      </w:r>
      <w:r w:rsidR="00A77E58">
        <w:rPr>
          <w:rFonts w:cs="Arial"/>
          <w:shd w:val="clear" w:color="auto" w:fill="FFFFFF"/>
        </w:rPr>
        <w:t>a o wysokim poziomie</w:t>
      </w:r>
      <w:r w:rsidR="002973B6" w:rsidRPr="00497CC5">
        <w:rPr>
          <w:rFonts w:cs="Arial"/>
          <w:shd w:val="clear" w:color="auto" w:fill="FFFFFF"/>
        </w:rPr>
        <w:t xml:space="preserve"> izolacyjno</w:t>
      </w:r>
      <w:r w:rsidR="00A77E58">
        <w:rPr>
          <w:rFonts w:cs="Arial"/>
          <w:shd w:val="clear" w:color="auto" w:fill="FFFFFF"/>
        </w:rPr>
        <w:t>ści, system odzyskiwania ciepła czy</w:t>
      </w:r>
      <w:r w:rsidR="002973B6" w:rsidRPr="00497CC5">
        <w:rPr>
          <w:rFonts w:cs="Arial"/>
          <w:shd w:val="clear" w:color="auto" w:fill="FFFFFF"/>
        </w:rPr>
        <w:t xml:space="preserve"> system wentylacji oparty na belkach </w:t>
      </w:r>
      <w:r w:rsidR="002973B6" w:rsidRPr="00497CC5">
        <w:rPr>
          <w:rFonts w:cs="Arial"/>
          <w:shd w:val="clear" w:color="auto" w:fill="FFFFFF"/>
        </w:rPr>
        <w:lastRenderedPageBreak/>
        <w:t xml:space="preserve">chłodzących. </w:t>
      </w:r>
      <w:r w:rsidR="00A77E58">
        <w:rPr>
          <w:rFonts w:cs="Arial"/>
          <w:shd w:val="clear" w:color="auto" w:fill="FFFFFF"/>
        </w:rPr>
        <w:t>F</w:t>
      </w:r>
      <w:r w:rsidR="002973B6" w:rsidRPr="00497CC5">
        <w:rPr>
          <w:rFonts w:cs="Arial"/>
          <w:shd w:val="clear" w:color="auto" w:fill="FFFFFF"/>
        </w:rPr>
        <w:t>irma</w:t>
      </w:r>
      <w:r w:rsidR="00A77E58">
        <w:rPr>
          <w:rFonts w:cs="Arial"/>
          <w:shd w:val="clear" w:color="auto" w:fill="FFFFFF"/>
        </w:rPr>
        <w:t xml:space="preserve"> ponadto</w:t>
      </w:r>
      <w:r w:rsidR="002973B6" w:rsidRPr="00497CC5">
        <w:rPr>
          <w:rFonts w:cs="Arial"/>
          <w:shd w:val="clear" w:color="auto" w:fill="FFFFFF"/>
        </w:rPr>
        <w:t xml:space="preserve"> ponownie wykorzystuje wodę szarą i desz</w:t>
      </w:r>
      <w:r w:rsidR="00A77E58">
        <w:rPr>
          <w:rFonts w:cs="Arial"/>
          <w:shd w:val="clear" w:color="auto" w:fill="FFFFFF"/>
        </w:rPr>
        <w:t xml:space="preserve">czową, </w:t>
      </w:r>
      <w:r w:rsidR="00A77E58" w:rsidRPr="00497CC5">
        <w:rPr>
          <w:rFonts w:cs="Arial"/>
          <w:shd w:val="clear" w:color="auto" w:fill="FFFFFF"/>
        </w:rPr>
        <w:t>dzięki zastosowaniu montażu systemu daylight</w:t>
      </w:r>
      <w:r w:rsidR="00A77E58">
        <w:rPr>
          <w:rFonts w:cs="Arial"/>
          <w:shd w:val="clear" w:color="auto" w:fill="FFFFFF"/>
        </w:rPr>
        <w:t xml:space="preserve"> redukuje zużycie energii</w:t>
      </w:r>
      <w:r w:rsidR="002973B6" w:rsidRPr="00497CC5">
        <w:rPr>
          <w:rFonts w:cs="Arial"/>
          <w:shd w:val="clear" w:color="auto" w:fill="FFFFFF"/>
        </w:rPr>
        <w:t>, a także instaluje panele fotowoltaiczne.</w:t>
      </w:r>
    </w:p>
    <w:p w:rsidR="00DD50DF" w:rsidRDefault="00C4349D" w:rsidP="00794608">
      <w:pPr>
        <w:spacing w:line="276" w:lineRule="auto"/>
        <w:jc w:val="both"/>
        <w:rPr>
          <w:rFonts w:cs="Arial"/>
          <w:shd w:val="clear" w:color="auto" w:fill="FFFFFF"/>
        </w:rPr>
      </w:pPr>
      <w:r w:rsidRPr="00497CC5">
        <w:t xml:space="preserve">2. </w:t>
      </w:r>
      <w:r w:rsidR="002973B6" w:rsidRPr="00497CC5">
        <w:rPr>
          <w:rFonts w:cs="Arial"/>
          <w:shd w:val="clear" w:color="auto" w:fill="FFFFFF"/>
        </w:rPr>
        <w:t>Zaangażowanie w</w:t>
      </w:r>
      <w:r w:rsidR="002973B6" w:rsidRPr="00497CC5">
        <w:rPr>
          <w:rStyle w:val="apple-converted-space"/>
          <w:rFonts w:cs="Arial"/>
          <w:shd w:val="clear" w:color="auto" w:fill="FFFFFF"/>
        </w:rPr>
        <w:t> </w:t>
      </w:r>
      <w:r w:rsidR="002973B6" w:rsidRPr="00497CC5">
        <w:rPr>
          <w:rStyle w:val="Strong"/>
          <w:rFonts w:cs="Arial"/>
          <w:bdr w:val="none" w:sz="0" w:space="0" w:color="auto" w:frame="1"/>
          <w:shd w:val="clear" w:color="auto" w:fill="FFFFFF"/>
        </w:rPr>
        <w:t>zrównoważony rozwój</w:t>
      </w:r>
      <w:r w:rsidR="002973B6"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2973B6" w:rsidRPr="00497CC5">
        <w:rPr>
          <w:rFonts w:cs="Arial"/>
          <w:shd w:val="clear" w:color="auto" w:fill="FFFFFF"/>
        </w:rPr>
        <w:t xml:space="preserve">wpisane jest również w </w:t>
      </w:r>
      <w:r w:rsidR="00A77E58">
        <w:rPr>
          <w:rFonts w:cs="Arial"/>
          <w:shd w:val="clear" w:color="auto" w:fill="FFFFFF"/>
        </w:rPr>
        <w:t>strategię firmy</w:t>
      </w:r>
      <w:r w:rsidR="002973B6" w:rsidRPr="00497CC5">
        <w:rPr>
          <w:rStyle w:val="apple-converted-space"/>
          <w:rFonts w:cs="Arial"/>
          <w:shd w:val="clear" w:color="auto" w:fill="FFFFFF"/>
        </w:rPr>
        <w:t> </w:t>
      </w:r>
      <w:r w:rsidR="002973B6" w:rsidRPr="00497CC5">
        <w:rPr>
          <w:rStyle w:val="Strong"/>
          <w:rFonts w:cs="Arial"/>
          <w:bdr w:val="none" w:sz="0" w:space="0" w:color="auto" w:frame="1"/>
          <w:shd w:val="clear" w:color="auto" w:fill="FFFFFF"/>
        </w:rPr>
        <w:t>Procter &amp; Gamble</w:t>
      </w:r>
      <w:r w:rsidR="002973B6"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2973B6" w:rsidRPr="00497CC5">
        <w:rPr>
          <w:rFonts w:cs="Arial"/>
          <w:shd w:val="clear" w:color="auto" w:fill="FFFFFF"/>
        </w:rPr>
        <w:t>(P&amp;G) i wynika z rozumienia potrzeb konsumentów oraz dążenia do poprawy jakości ich</w:t>
      </w:r>
      <w:r w:rsidR="002973B6"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2973B6" w:rsidRPr="00497CC5">
        <w:rPr>
          <w:rFonts w:cs="Arial"/>
          <w:shd w:val="clear" w:color="auto" w:fill="FFFFFF"/>
        </w:rPr>
        <w:t xml:space="preserve">życia. </w:t>
      </w:r>
      <w:r w:rsidR="00A77E58">
        <w:rPr>
          <w:rFonts w:cs="Arial"/>
          <w:shd w:val="clear" w:color="auto" w:fill="FFFFFF"/>
        </w:rPr>
        <w:t xml:space="preserve">Misja </w:t>
      </w:r>
      <w:r w:rsidR="002973B6" w:rsidRPr="00497CC5">
        <w:rPr>
          <w:rFonts w:cs="Arial"/>
          <w:shd w:val="clear" w:color="auto" w:fill="FFFFFF"/>
        </w:rPr>
        <w:t>P&amp;G w zakresie</w:t>
      </w:r>
      <w:r w:rsidR="00A77E58">
        <w:rPr>
          <w:rFonts w:cs="Arial"/>
          <w:shd w:val="clear" w:color="auto" w:fill="FFFFFF"/>
        </w:rPr>
        <w:t xml:space="preserve"> polityki</w:t>
      </w:r>
      <w:r w:rsidR="002973B6" w:rsidRPr="00497CC5">
        <w:rPr>
          <w:rFonts w:cs="Arial"/>
          <w:shd w:val="clear" w:color="auto" w:fill="FFFFFF"/>
        </w:rPr>
        <w:t xml:space="preserve"> zrównoważonego rozwoju zakłada m.in. </w:t>
      </w:r>
      <w:r w:rsidR="00A77E58">
        <w:rPr>
          <w:rFonts w:cs="Arial"/>
          <w:shd w:val="clear" w:color="auto" w:fill="FFFFFF"/>
        </w:rPr>
        <w:t xml:space="preserve">stałą </w:t>
      </w:r>
      <w:r w:rsidR="002973B6" w:rsidRPr="00497CC5">
        <w:rPr>
          <w:rFonts w:cs="Arial"/>
          <w:shd w:val="clear" w:color="auto" w:fill="FFFFFF"/>
        </w:rPr>
        <w:t>redukcję zużycia</w:t>
      </w:r>
      <w:r w:rsidR="002973B6"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2973B6" w:rsidRPr="00497CC5">
        <w:rPr>
          <w:rFonts w:cs="Arial"/>
          <w:shd w:val="clear" w:color="auto" w:fill="FFFFFF"/>
        </w:rPr>
        <w:t>energii w przel</w:t>
      </w:r>
      <w:r w:rsidR="00A77E58">
        <w:rPr>
          <w:rFonts w:cs="Arial"/>
          <w:shd w:val="clear" w:color="auto" w:fill="FFFFFF"/>
        </w:rPr>
        <w:t>iczeniu na jednostkę produkcji</w:t>
      </w:r>
      <w:r w:rsidR="002973B6" w:rsidRPr="00497CC5">
        <w:rPr>
          <w:rFonts w:cs="Arial"/>
          <w:shd w:val="clear" w:color="auto" w:fill="FFFFFF"/>
        </w:rPr>
        <w:t>. Realizacja tego</w:t>
      </w:r>
      <w:r w:rsidR="002973B6"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A77E58">
        <w:rPr>
          <w:rFonts w:cs="Arial"/>
          <w:shd w:val="clear" w:color="auto" w:fill="FFFFFF"/>
        </w:rPr>
        <w:t>zadania wymaga wdrożenia</w:t>
      </w:r>
      <w:r w:rsidR="002973B6" w:rsidRPr="00497CC5">
        <w:rPr>
          <w:rFonts w:cs="Arial"/>
          <w:shd w:val="clear" w:color="auto" w:fill="FFFFFF"/>
        </w:rPr>
        <w:t xml:space="preserve"> innowacyjnych rozwiązań w zakresie technologii, zarządzania</w:t>
      </w:r>
      <w:r w:rsidR="002973B6"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2973B6" w:rsidRPr="00497CC5">
        <w:rPr>
          <w:rFonts w:cs="Arial"/>
          <w:shd w:val="clear" w:color="auto" w:fill="FFFFFF"/>
        </w:rPr>
        <w:t>i produktów.</w:t>
      </w:r>
    </w:p>
    <w:p w:rsidR="002973B6" w:rsidRPr="00497CC5" w:rsidRDefault="002973B6" w:rsidP="00794608">
      <w:pPr>
        <w:spacing w:line="276" w:lineRule="auto"/>
        <w:jc w:val="both"/>
        <w:rPr>
          <w:rFonts w:cs="Arial"/>
          <w:shd w:val="clear" w:color="auto" w:fill="FFFFFF"/>
        </w:rPr>
      </w:pPr>
      <w:r w:rsidRPr="00497CC5">
        <w:rPr>
          <w:rFonts w:cs="Arial"/>
          <w:shd w:val="clear" w:color="auto" w:fill="FFFFFF"/>
        </w:rPr>
        <w:t xml:space="preserve">Doskonałym przykładem </w:t>
      </w:r>
      <w:r w:rsidR="00A77E58">
        <w:rPr>
          <w:rFonts w:cs="Arial"/>
          <w:shd w:val="clear" w:color="auto" w:fill="FFFFFF"/>
        </w:rPr>
        <w:t xml:space="preserve">tego typu działalności </w:t>
      </w:r>
      <w:r w:rsidRPr="00497CC5">
        <w:rPr>
          <w:rFonts w:cs="Arial"/>
          <w:shd w:val="clear" w:color="auto" w:fill="FFFFFF"/>
        </w:rPr>
        <w:t>jest największy na świecie zakład produkcyjny maszynek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Pr="00497CC5">
        <w:rPr>
          <w:rFonts w:cs="Arial"/>
          <w:shd w:val="clear" w:color="auto" w:fill="FFFFFF"/>
        </w:rPr>
        <w:t>oraz os</w:t>
      </w:r>
      <w:r w:rsidR="00F27BE1">
        <w:rPr>
          <w:rFonts w:cs="Arial"/>
          <w:shd w:val="clear" w:color="auto" w:fill="FFFFFF"/>
        </w:rPr>
        <w:t>trzy Gillette i Venus w Łodzi. W z</w:t>
      </w:r>
      <w:r w:rsidRPr="00497CC5">
        <w:rPr>
          <w:rFonts w:cs="Arial"/>
          <w:shd w:val="clear" w:color="auto" w:fill="FFFFFF"/>
        </w:rPr>
        <w:t>akład</w:t>
      </w:r>
      <w:r w:rsidR="00F27BE1">
        <w:rPr>
          <w:rFonts w:cs="Arial"/>
          <w:shd w:val="clear" w:color="auto" w:fill="FFFFFF"/>
        </w:rPr>
        <w:t>zie wprowadzono</w:t>
      </w:r>
      <w:r w:rsidRPr="00497CC5">
        <w:rPr>
          <w:rFonts w:cs="Arial"/>
          <w:shd w:val="clear" w:color="auto" w:fill="FFFFFF"/>
        </w:rPr>
        <w:t xml:space="preserve"> kompleksowe, wydajne rozwiązanie,które zastąpiło istniejący system zarządzania i sterowania agregatami chłodniczymi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Pr="00497CC5">
        <w:rPr>
          <w:rFonts w:cs="Arial"/>
          <w:shd w:val="clear" w:color="auto" w:fill="FFFFFF"/>
        </w:rPr>
        <w:t xml:space="preserve">fabryki. Zmodernizowana </w:t>
      </w:r>
      <w:r w:rsidR="00F27BE1">
        <w:rPr>
          <w:rFonts w:cs="Arial"/>
          <w:shd w:val="clear" w:color="auto" w:fill="FFFFFF"/>
        </w:rPr>
        <w:t xml:space="preserve">i ulepszona </w:t>
      </w:r>
      <w:r w:rsidRPr="00497CC5">
        <w:rPr>
          <w:rFonts w:cs="Arial"/>
          <w:shd w:val="clear" w:color="auto" w:fill="FFFFFF"/>
        </w:rPr>
        <w:t>instalacja umożliwia lepsze zarządzanie wydajnością oraz zapewnia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Pr="00497CC5">
        <w:rPr>
          <w:rFonts w:cs="Arial"/>
          <w:shd w:val="clear" w:color="auto" w:fill="FFFFFF"/>
        </w:rPr>
        <w:t xml:space="preserve">niezawodność systemu. </w:t>
      </w:r>
      <w:r w:rsidR="00F27BE1">
        <w:rPr>
          <w:rFonts w:cs="Arial"/>
          <w:shd w:val="clear" w:color="auto" w:fill="FFFFFF"/>
        </w:rPr>
        <w:t>Wdrożone rozwiązanie jest</w:t>
      </w:r>
      <w:r w:rsidRPr="00497CC5">
        <w:rPr>
          <w:rFonts w:cs="Arial"/>
          <w:shd w:val="clear" w:color="auto" w:fill="FFFFFF"/>
        </w:rPr>
        <w:t xml:space="preserve"> konieczne do uzyskania precyzyjnego sterowania temperaturą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F27BE1">
        <w:rPr>
          <w:rFonts w:cs="Arial"/>
          <w:shd w:val="clear" w:color="auto" w:fill="FFFFFF"/>
        </w:rPr>
        <w:t>na obszarze całego zakładu</w:t>
      </w:r>
      <w:r w:rsidRPr="00497CC5">
        <w:rPr>
          <w:rFonts w:cs="Arial"/>
          <w:shd w:val="clear" w:color="auto" w:fill="FFFFFF"/>
        </w:rPr>
        <w:t>. W fabryce za</w:t>
      </w:r>
      <w:r w:rsidR="00F27BE1">
        <w:rPr>
          <w:rFonts w:cs="Arial"/>
          <w:shd w:val="clear" w:color="auto" w:fill="FFFFFF"/>
        </w:rPr>
        <w:t>stosowano także innego rodzaju metody, mające na celu podniesienie wydajności</w:t>
      </w:r>
      <w:r w:rsidRPr="00497CC5">
        <w:rPr>
          <w:rFonts w:cs="Arial"/>
          <w:shd w:val="clear" w:color="auto" w:fill="FFFFFF"/>
        </w:rPr>
        <w:t>,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F27BE1">
        <w:rPr>
          <w:rFonts w:cs="Arial"/>
          <w:shd w:val="clear" w:color="auto" w:fill="FFFFFF"/>
        </w:rPr>
        <w:t>w tym wdrożono system</w:t>
      </w:r>
      <w:r w:rsidRPr="00497CC5">
        <w:rPr>
          <w:rFonts w:cs="Arial"/>
          <w:shd w:val="clear" w:color="auto" w:fill="FFFFFF"/>
        </w:rPr>
        <w:t xml:space="preserve"> zmiennych przepływów wody lodowej oraz chłodnic wentylatorowych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Pr="00497CC5">
        <w:rPr>
          <w:rFonts w:cs="Arial"/>
          <w:shd w:val="clear" w:color="auto" w:fill="FFFFFF"/>
        </w:rPr>
        <w:t xml:space="preserve">w celu uzyskania </w:t>
      </w:r>
      <w:r w:rsidR="00F27BE1">
        <w:rPr>
          <w:rFonts w:cs="Arial"/>
          <w:shd w:val="clear" w:color="auto" w:fill="FFFFFF"/>
        </w:rPr>
        <w:t>optymalnych wyników działania. Kolejne kroki dotyczyły</w:t>
      </w:r>
      <w:r w:rsidRPr="00497CC5">
        <w:rPr>
          <w:rFonts w:cs="Arial"/>
          <w:shd w:val="clear" w:color="auto" w:fill="FFFFFF"/>
        </w:rPr>
        <w:t xml:space="preserve"> rozszerzenia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Pr="00497CC5">
        <w:rPr>
          <w:rFonts w:cs="Arial"/>
          <w:shd w:val="clear" w:color="auto" w:fill="FFFFFF"/>
        </w:rPr>
        <w:t>zastosowania</w:t>
      </w:r>
      <w:r w:rsidR="00F27BE1">
        <w:rPr>
          <w:rFonts w:cs="Arial"/>
          <w:shd w:val="clear" w:color="auto" w:fill="FFFFFF"/>
        </w:rPr>
        <w:t xml:space="preserve"> tzw. systemu</w:t>
      </w:r>
      <w:r w:rsidRPr="00497CC5">
        <w:rPr>
          <w:rStyle w:val="apple-converted-space"/>
          <w:rFonts w:cs="Arial"/>
          <w:shd w:val="clear" w:color="auto" w:fill="FFFFFF"/>
        </w:rPr>
        <w:t> </w:t>
      </w:r>
      <w:r w:rsidRPr="00497CC5">
        <w:rPr>
          <w:rStyle w:val="Emphasis"/>
          <w:rFonts w:cs="Arial"/>
          <w:bdr w:val="none" w:sz="0" w:space="0" w:color="auto" w:frame="1"/>
          <w:shd w:val="clear" w:color="auto" w:fill="FFFFFF"/>
        </w:rPr>
        <w:t>free-coolingu</w:t>
      </w:r>
      <w:r w:rsidRPr="00497CC5">
        <w:rPr>
          <w:rFonts w:cs="Arial"/>
          <w:shd w:val="clear" w:color="auto" w:fill="FFFFFF"/>
        </w:rPr>
        <w:t>, które umożliwia wykorzystanie zimnego powietrza z otoczenia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F27BE1">
        <w:rPr>
          <w:rFonts w:cs="Arial"/>
          <w:shd w:val="clear" w:color="auto" w:fill="FFFFFF"/>
        </w:rPr>
        <w:t xml:space="preserve">do procesu chłodzenia. Dzięki temu usprawnieniu ogranicza się </w:t>
      </w:r>
      <w:r w:rsidRPr="00497CC5">
        <w:rPr>
          <w:rFonts w:cs="Arial"/>
          <w:shd w:val="clear" w:color="auto" w:fill="FFFFFF"/>
        </w:rPr>
        <w:t xml:space="preserve"> konieczność pracy sprężarek, a</w:t>
      </w:r>
      <w:r w:rsidR="00F27BE1">
        <w:rPr>
          <w:rFonts w:cs="Arial"/>
          <w:shd w:val="clear" w:color="auto" w:fill="FFFFFF"/>
        </w:rPr>
        <w:t xml:space="preserve"> w konsekwencji przyczynia się to do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F27BE1">
        <w:rPr>
          <w:rFonts w:cs="Arial"/>
          <w:shd w:val="clear" w:color="auto" w:fill="FFFFFF"/>
        </w:rPr>
        <w:t>zmniejszenia zużycia</w:t>
      </w:r>
      <w:r w:rsidRPr="00497CC5">
        <w:rPr>
          <w:rFonts w:cs="Arial"/>
          <w:shd w:val="clear" w:color="auto" w:fill="FFFFFF"/>
        </w:rPr>
        <w:t xml:space="preserve"> energii. </w:t>
      </w:r>
      <w:r w:rsidR="00F27BE1">
        <w:rPr>
          <w:rFonts w:cs="Arial"/>
          <w:shd w:val="clear" w:color="auto" w:fill="FFFFFF"/>
        </w:rPr>
        <w:t xml:space="preserve">Dzięki tym rozwiązaniom zredukowano </w:t>
      </w:r>
      <w:r w:rsidRPr="00497CC5">
        <w:rPr>
          <w:rFonts w:cs="Arial"/>
          <w:shd w:val="clear" w:color="auto" w:fill="FFFFFF"/>
        </w:rPr>
        <w:t xml:space="preserve"> </w:t>
      </w:r>
      <w:r w:rsidR="00F27BE1" w:rsidRPr="00497CC5">
        <w:rPr>
          <w:rFonts w:cs="Arial"/>
          <w:shd w:val="clear" w:color="auto" w:fill="FFFFFF"/>
        </w:rPr>
        <w:t>zużycie energii w skali roku o ok. 3,5</w:t>
      </w:r>
      <w:r w:rsidR="00F27BE1"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F27BE1" w:rsidRPr="00497CC5">
        <w:rPr>
          <w:rFonts w:cs="Arial"/>
          <w:shd w:val="clear" w:color="auto" w:fill="FFFFFF"/>
        </w:rPr>
        <w:t xml:space="preserve">mln kWh. </w:t>
      </w:r>
      <w:r w:rsidR="00F27BE1">
        <w:rPr>
          <w:rFonts w:cs="Arial"/>
          <w:shd w:val="clear" w:color="auto" w:fill="FFFFFF"/>
        </w:rPr>
        <w:t>M</w:t>
      </w:r>
      <w:r w:rsidRPr="00497CC5">
        <w:rPr>
          <w:rFonts w:cs="Arial"/>
          <w:shd w:val="clear" w:color="auto" w:fill="FFFFFF"/>
        </w:rPr>
        <w:t>odernizacja instalacji technologicznych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="00F27BE1">
        <w:rPr>
          <w:rFonts w:cs="Arial"/>
          <w:shd w:val="clear" w:color="auto" w:fill="FFFFFF"/>
        </w:rPr>
        <w:t>pozwoliła na zredukowanie w fabryce</w:t>
      </w:r>
      <w:r w:rsidRPr="00497CC5">
        <w:rPr>
          <w:rFonts w:cs="Arial"/>
          <w:shd w:val="clear" w:color="auto" w:fill="FFFFFF"/>
        </w:rPr>
        <w:t xml:space="preserve"> Gillette</w:t>
      </w:r>
      <w:r w:rsidR="00F27BE1">
        <w:rPr>
          <w:rFonts w:cs="Arial"/>
          <w:shd w:val="clear" w:color="auto" w:fill="FFFFFF"/>
        </w:rPr>
        <w:t xml:space="preserve"> zużycia energii i wdrożenie szeregu innych ekologicznych rozwiązań. Fabryka w Łodzi</w:t>
      </w:r>
      <w:r w:rsidRPr="00497CC5">
        <w:rPr>
          <w:rFonts w:cs="Arial"/>
          <w:shd w:val="clear" w:color="auto" w:fill="FFFFFF"/>
        </w:rPr>
        <w:t xml:space="preserve"> jest jednym z niewielu zakładów produkcyjnych na świecie, które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Pr="00497CC5">
        <w:rPr>
          <w:rFonts w:cs="Arial"/>
          <w:shd w:val="clear" w:color="auto" w:fill="FFFFFF"/>
        </w:rPr>
        <w:t>otrzymały nagrodę „Lider w dziedzi</w:t>
      </w:r>
      <w:r w:rsidR="00F27BE1">
        <w:rPr>
          <w:rFonts w:cs="Arial"/>
          <w:shd w:val="clear" w:color="auto" w:fill="FFFFFF"/>
        </w:rPr>
        <w:t xml:space="preserve">nie wydajności energetycznej”. Warto podkreślić, że łódzki zakład jest ponadto </w:t>
      </w:r>
      <w:r w:rsidRPr="00497CC5">
        <w:rPr>
          <w:rFonts w:cs="Arial"/>
          <w:shd w:val="clear" w:color="auto" w:fill="FFFFFF"/>
        </w:rPr>
        <w:t>jednym</w:t>
      </w:r>
      <w:r w:rsidRPr="00497CC5">
        <w:rPr>
          <w:rStyle w:val="apple-converted-space"/>
          <w:rFonts w:cs="Arial"/>
          <w:b/>
          <w:bCs/>
          <w:bdr w:val="none" w:sz="0" w:space="0" w:color="auto" w:frame="1"/>
          <w:shd w:val="clear" w:color="auto" w:fill="FFFFFF"/>
        </w:rPr>
        <w:t> </w:t>
      </w:r>
      <w:r w:rsidRPr="00497CC5">
        <w:rPr>
          <w:rFonts w:cs="Arial"/>
          <w:shd w:val="clear" w:color="auto" w:fill="FFFFFF"/>
        </w:rPr>
        <w:t>z 9 zakładów P&amp;G na świecie niewysyłającym odpadów na wysypiska („zero waste”).</w:t>
      </w:r>
    </w:p>
    <w:p w:rsidR="00DD50DF" w:rsidRDefault="000F6258" w:rsidP="00794608">
      <w:pPr>
        <w:spacing w:line="276" w:lineRule="auto"/>
        <w:jc w:val="both"/>
        <w:rPr>
          <w:rFonts w:cs="Arial"/>
          <w:shd w:val="clear" w:color="auto" w:fill="FFFFFF"/>
        </w:rPr>
      </w:pPr>
      <w:r w:rsidRPr="00497CC5">
        <w:rPr>
          <w:rFonts w:cs="Arial"/>
          <w:shd w:val="clear" w:color="auto" w:fill="FFFFFF"/>
        </w:rPr>
        <w:t xml:space="preserve">3. </w:t>
      </w:r>
      <w:r w:rsidRPr="00497CC5">
        <w:rPr>
          <w:rFonts w:cs="Arial"/>
          <w:b/>
          <w:shd w:val="clear" w:color="auto" w:fill="FFFFFF"/>
        </w:rPr>
        <w:t xml:space="preserve">IKEA </w:t>
      </w:r>
      <w:r w:rsidRPr="00497CC5">
        <w:rPr>
          <w:rFonts w:cs="Arial"/>
          <w:shd w:val="clear" w:color="auto" w:fill="FFFFFF"/>
        </w:rPr>
        <w:t xml:space="preserve">- </w:t>
      </w:r>
      <w:r w:rsidRPr="00497CC5">
        <w:rPr>
          <w:rStyle w:val="apple-converted-space"/>
          <w:rFonts w:cs="Arial"/>
          <w:shd w:val="clear" w:color="auto" w:fill="FFFFFF"/>
        </w:rPr>
        <w:t> </w:t>
      </w:r>
      <w:r w:rsidR="00DD50DF">
        <w:rPr>
          <w:rFonts w:cs="Arial"/>
          <w:shd w:val="clear" w:color="auto" w:fill="FFFFFF"/>
        </w:rPr>
        <w:t xml:space="preserve">Obszar </w:t>
      </w:r>
      <w:r w:rsidRPr="00497CC5">
        <w:rPr>
          <w:rFonts w:cs="Arial"/>
          <w:shd w:val="clear" w:color="auto" w:fill="FFFFFF"/>
        </w:rPr>
        <w:t xml:space="preserve">ekologicznej odpowiedzialności Grupy IKEA tworzy zasada "odpowiedzialności poprzez produkty". W praktyce </w:t>
      </w:r>
      <w:r w:rsidR="00DD50DF">
        <w:rPr>
          <w:rFonts w:cs="Arial"/>
          <w:shd w:val="clear" w:color="auto" w:fill="FFFFFF"/>
        </w:rPr>
        <w:t>oznacza to</w:t>
      </w:r>
      <w:r w:rsidRPr="00497CC5">
        <w:rPr>
          <w:rFonts w:cs="Arial"/>
          <w:shd w:val="clear" w:color="auto" w:fill="FFFFFF"/>
        </w:rPr>
        <w:t xml:space="preserve"> odpowiedzialność poprzez cenę i funkcjonalność produktu oraz </w:t>
      </w:r>
      <w:r w:rsidR="00DD50DF">
        <w:rPr>
          <w:rFonts w:cs="Arial"/>
          <w:shd w:val="clear" w:color="auto" w:fill="FFFFFF"/>
        </w:rPr>
        <w:t>zwrócenie uwagi na konsekwencje, jakie</w:t>
      </w:r>
      <w:r w:rsidRPr="00497CC5">
        <w:rPr>
          <w:rFonts w:cs="Arial"/>
          <w:shd w:val="clear" w:color="auto" w:fill="FFFFFF"/>
        </w:rPr>
        <w:t xml:space="preserve"> masowa produkcja </w:t>
      </w:r>
      <w:r w:rsidR="00DD50DF">
        <w:rPr>
          <w:rFonts w:cs="Arial"/>
          <w:shd w:val="clear" w:color="auto" w:fill="FFFFFF"/>
        </w:rPr>
        <w:t xml:space="preserve">danego produktu </w:t>
      </w:r>
      <w:r w:rsidRPr="00497CC5">
        <w:rPr>
          <w:rFonts w:cs="Arial"/>
          <w:shd w:val="clear" w:color="auto" w:fill="FFFFFF"/>
        </w:rPr>
        <w:t xml:space="preserve">i </w:t>
      </w:r>
      <w:r w:rsidR="00DD50DF">
        <w:rPr>
          <w:rFonts w:cs="Arial"/>
          <w:shd w:val="clear" w:color="auto" w:fill="FFFFFF"/>
        </w:rPr>
        <w:t xml:space="preserve">jego </w:t>
      </w:r>
      <w:r w:rsidRPr="00497CC5">
        <w:rPr>
          <w:rFonts w:cs="Arial"/>
          <w:shd w:val="clear" w:color="auto" w:fill="FFFFFF"/>
        </w:rPr>
        <w:t xml:space="preserve">użytkowanie niosą dla środowiska. </w:t>
      </w:r>
    </w:p>
    <w:p w:rsidR="00CD79DC" w:rsidRDefault="0041684D" w:rsidP="00794608">
      <w:pPr>
        <w:spacing w:line="276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 swojej działalności</w:t>
      </w:r>
      <w:r w:rsidR="000F6258" w:rsidRPr="00497CC5">
        <w:rPr>
          <w:rFonts w:cs="Arial"/>
          <w:shd w:val="clear" w:color="auto" w:fill="FFFFFF"/>
        </w:rPr>
        <w:t xml:space="preserve"> IKEA dąży do wykorzystywania podczas procesu produkcji materiałów ekologicznych, nadających się do </w:t>
      </w:r>
      <w:r>
        <w:rPr>
          <w:rFonts w:cs="Arial"/>
          <w:shd w:val="clear" w:color="auto" w:fill="FFFFFF"/>
        </w:rPr>
        <w:t xml:space="preserve">ponownego </w:t>
      </w:r>
      <w:r w:rsidR="000F6258" w:rsidRPr="00497CC5">
        <w:rPr>
          <w:rFonts w:cs="Arial"/>
          <w:shd w:val="clear" w:color="auto" w:fill="FFFFFF"/>
        </w:rPr>
        <w:t xml:space="preserve">przetworzenia. </w:t>
      </w:r>
      <w:r>
        <w:rPr>
          <w:rFonts w:cs="Arial"/>
          <w:shd w:val="clear" w:color="auto" w:fill="FFFFFF"/>
        </w:rPr>
        <w:t xml:space="preserve">Znajduje to odzwierciedlenie w codziennej działalności sklepów- </w:t>
      </w:r>
      <w:r w:rsidR="00212421">
        <w:rPr>
          <w:rFonts w:cs="Arial"/>
          <w:shd w:val="clear" w:color="auto" w:fill="FFFFFF"/>
        </w:rPr>
        <w:t>d</w:t>
      </w:r>
      <w:r w:rsidR="000F6258" w:rsidRPr="00497CC5">
        <w:rPr>
          <w:rFonts w:cs="Arial"/>
          <w:shd w:val="clear" w:color="auto" w:fill="FFFFFF"/>
        </w:rPr>
        <w:t>la przykładu - po</w:t>
      </w:r>
      <w:r w:rsidR="00212421">
        <w:rPr>
          <w:rFonts w:cs="Arial"/>
          <w:shd w:val="clear" w:color="auto" w:fill="FFFFFF"/>
        </w:rPr>
        <w:t xml:space="preserve">nad 90% odpadów, które wytwarza </w:t>
      </w:r>
      <w:r w:rsidR="000F6258" w:rsidRPr="00497CC5">
        <w:rPr>
          <w:rFonts w:cs="Arial"/>
          <w:shd w:val="clear" w:color="auto" w:fill="FFFFFF"/>
        </w:rPr>
        <w:t>sklep IKEA Retail</w:t>
      </w:r>
      <w:r w:rsidR="00212421">
        <w:rPr>
          <w:rFonts w:cs="Arial"/>
          <w:shd w:val="clear" w:color="auto" w:fill="FFFFFF"/>
        </w:rPr>
        <w:t xml:space="preserve"> w Poznaniu</w:t>
      </w:r>
      <w:r w:rsidR="000F6258" w:rsidRPr="00497CC5">
        <w:rPr>
          <w:rFonts w:cs="Arial"/>
          <w:shd w:val="clear" w:color="auto" w:fill="FFFFFF"/>
        </w:rPr>
        <w:t xml:space="preserve"> jest przeznaczanych do recyclingu.</w:t>
      </w:r>
      <w:r w:rsidR="00212421">
        <w:rPr>
          <w:rFonts w:cs="Arial"/>
          <w:shd w:val="clear" w:color="auto" w:fill="FFFFFF"/>
        </w:rPr>
        <w:t xml:space="preserve"> W codziennym funkcjonowaniu</w:t>
      </w:r>
      <w:r w:rsidR="000F6258" w:rsidRPr="00497CC5">
        <w:rPr>
          <w:rFonts w:cs="Arial"/>
          <w:shd w:val="clear" w:color="auto" w:fill="FFFFFF"/>
        </w:rPr>
        <w:t xml:space="preserve"> IKEA wprowadziła ponadto tzw. "zielone wnętrza". Jest to </w:t>
      </w:r>
      <w:r w:rsidR="00DF48D1">
        <w:rPr>
          <w:rFonts w:cs="Arial"/>
          <w:shd w:val="clear" w:color="auto" w:fill="FFFFFF"/>
        </w:rPr>
        <w:t xml:space="preserve">specjalna </w:t>
      </w:r>
      <w:r w:rsidR="000F6258" w:rsidRPr="00497CC5">
        <w:rPr>
          <w:rFonts w:cs="Arial"/>
          <w:shd w:val="clear" w:color="auto" w:fill="FFFFFF"/>
        </w:rPr>
        <w:t>przestrzeń na terenie skl</w:t>
      </w:r>
      <w:r w:rsidR="00DF48D1">
        <w:rPr>
          <w:rFonts w:cs="Arial"/>
          <w:shd w:val="clear" w:color="auto" w:fill="FFFFFF"/>
        </w:rPr>
        <w:t>epu, w której demonstruje</w:t>
      </w:r>
      <w:r w:rsidR="000F6258" w:rsidRPr="00497CC5">
        <w:rPr>
          <w:rFonts w:cs="Arial"/>
          <w:shd w:val="clear" w:color="auto" w:fill="FFFFFF"/>
        </w:rPr>
        <w:t xml:space="preserve"> się ekologi</w:t>
      </w:r>
      <w:r w:rsidR="006F42FC">
        <w:rPr>
          <w:rFonts w:cs="Arial"/>
          <w:shd w:val="clear" w:color="auto" w:fill="FFFFFF"/>
        </w:rPr>
        <w:t xml:space="preserve">czne sposoby wyposażenia domu oraz uświadamia się </w:t>
      </w:r>
      <w:r w:rsidR="000F6258" w:rsidRPr="00497CC5">
        <w:rPr>
          <w:rFonts w:cs="Arial"/>
          <w:shd w:val="clear" w:color="auto" w:fill="FFFFFF"/>
        </w:rPr>
        <w:t xml:space="preserve">klientów, w jaki sposób mogą </w:t>
      </w:r>
      <w:r w:rsidR="006F42FC">
        <w:rPr>
          <w:rFonts w:cs="Arial"/>
          <w:shd w:val="clear" w:color="auto" w:fill="FFFFFF"/>
        </w:rPr>
        <w:t>w codziennym funkcjonowaniu</w:t>
      </w:r>
      <w:r w:rsidR="000F6258" w:rsidRPr="00497CC5">
        <w:rPr>
          <w:rFonts w:cs="Arial"/>
          <w:shd w:val="clear" w:color="auto" w:fill="FFFFFF"/>
        </w:rPr>
        <w:t xml:space="preserve"> dbać o środowisko </w:t>
      </w:r>
      <w:r w:rsidR="00211D87">
        <w:rPr>
          <w:rFonts w:cs="Arial"/>
          <w:shd w:val="clear" w:color="auto" w:fill="FFFFFF"/>
        </w:rPr>
        <w:t xml:space="preserve">naturalne </w:t>
      </w:r>
      <w:r w:rsidR="000F6258" w:rsidRPr="00497CC5">
        <w:rPr>
          <w:rFonts w:cs="Arial"/>
          <w:shd w:val="clear" w:color="auto" w:fill="FFFFFF"/>
        </w:rPr>
        <w:t xml:space="preserve">i </w:t>
      </w:r>
      <w:r w:rsidR="00211D87">
        <w:rPr>
          <w:rFonts w:cs="Arial"/>
          <w:shd w:val="clear" w:color="auto" w:fill="FFFFFF"/>
        </w:rPr>
        <w:t>tym samym</w:t>
      </w:r>
      <w:r w:rsidR="000F6258" w:rsidRPr="00497CC5">
        <w:rPr>
          <w:rFonts w:cs="Arial"/>
          <w:shd w:val="clear" w:color="auto" w:fill="FFFFFF"/>
        </w:rPr>
        <w:t xml:space="preserve"> zaoszczędzić</w:t>
      </w:r>
      <w:r w:rsidR="00CD79DC">
        <w:rPr>
          <w:rFonts w:cs="Arial"/>
          <w:shd w:val="clear" w:color="auto" w:fill="FFFFFF"/>
        </w:rPr>
        <w:t xml:space="preserve"> wymierne środki finansowe</w:t>
      </w:r>
      <w:r w:rsidR="000F6258" w:rsidRPr="00497CC5">
        <w:rPr>
          <w:rFonts w:cs="Arial"/>
          <w:shd w:val="clear" w:color="auto" w:fill="FFFFFF"/>
        </w:rPr>
        <w:t xml:space="preserve">. </w:t>
      </w:r>
    </w:p>
    <w:p w:rsidR="000F6258" w:rsidRPr="00497CC5" w:rsidRDefault="00CD79DC" w:rsidP="00794608">
      <w:pPr>
        <w:spacing w:line="276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Działalność pracowników sklepu w Poznaniu zmierza do stałego podnoszenia wiedzy </w:t>
      </w:r>
      <w:r w:rsidR="000F6258" w:rsidRPr="00497CC5">
        <w:rPr>
          <w:rFonts w:cs="Arial"/>
          <w:shd w:val="clear" w:color="auto" w:fill="FFFFFF"/>
        </w:rPr>
        <w:t xml:space="preserve">konsumentów </w:t>
      </w:r>
      <w:r>
        <w:rPr>
          <w:rFonts w:cs="Arial"/>
          <w:shd w:val="clear" w:color="auto" w:fill="FFFFFF"/>
        </w:rPr>
        <w:t>na temat metod ochrony środowiska. Inicjują oni wiele różnorodnych akcji</w:t>
      </w:r>
      <w:r w:rsidR="000F6258" w:rsidRPr="00497CC5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do których </w:t>
      </w:r>
      <w:r w:rsidR="00843352">
        <w:rPr>
          <w:rFonts w:cs="Arial"/>
          <w:shd w:val="clear" w:color="auto" w:fill="FFFFFF"/>
        </w:rPr>
        <w:t xml:space="preserve">zaliczyć </w:t>
      </w:r>
      <w:r w:rsidR="000F6258" w:rsidRPr="00497CC5">
        <w:rPr>
          <w:rFonts w:cs="Arial"/>
          <w:shd w:val="clear" w:color="auto" w:fill="FFFFFF"/>
        </w:rPr>
        <w:t xml:space="preserve">można </w:t>
      </w:r>
      <w:r w:rsidR="00843352">
        <w:rPr>
          <w:rFonts w:cs="Arial"/>
          <w:shd w:val="clear" w:color="auto" w:fill="FFFFFF"/>
        </w:rPr>
        <w:t xml:space="preserve">m. in. </w:t>
      </w:r>
      <w:r w:rsidR="000F6258" w:rsidRPr="00497CC5">
        <w:rPr>
          <w:rFonts w:cs="Arial"/>
          <w:shd w:val="clear" w:color="auto" w:fill="FFFFFF"/>
        </w:rPr>
        <w:t>promow</w:t>
      </w:r>
      <w:r w:rsidR="000B3F2F">
        <w:rPr>
          <w:rFonts w:cs="Arial"/>
          <w:shd w:val="clear" w:color="auto" w:fill="FFFFFF"/>
        </w:rPr>
        <w:t>anie ekologicznego transportu. W tym celu zorganizowano akcję</w:t>
      </w:r>
      <w:r w:rsidR="000F6258" w:rsidRPr="00497CC5">
        <w:rPr>
          <w:rFonts w:cs="Arial"/>
          <w:shd w:val="clear" w:color="auto" w:fill="FFFFFF"/>
        </w:rPr>
        <w:t xml:space="preserve"> Tydzień Zrównoważonego Rozwoju z "Dniem bez samochodu" - podczas którego zachęca</w:t>
      </w:r>
      <w:r w:rsidR="000B3F2F">
        <w:rPr>
          <w:rFonts w:cs="Arial"/>
          <w:shd w:val="clear" w:color="auto" w:fill="FFFFFF"/>
        </w:rPr>
        <w:t>no</w:t>
      </w:r>
      <w:r w:rsidR="000F6258" w:rsidRPr="00497CC5">
        <w:rPr>
          <w:rFonts w:cs="Arial"/>
          <w:shd w:val="clear" w:color="auto" w:fill="FFFFFF"/>
        </w:rPr>
        <w:t xml:space="preserve"> lokalną społeczność do zmiany środka transportu z samochodu na rower.</w:t>
      </w:r>
    </w:p>
    <w:p w:rsidR="005D2F77" w:rsidRDefault="00794608" w:rsidP="00794608">
      <w:pPr>
        <w:pStyle w:val="NormalWeb"/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7CC5">
        <w:rPr>
          <w:rFonts w:ascii="Calibri" w:hAnsi="Calibri" w:cs="Arial"/>
          <w:sz w:val="22"/>
          <w:szCs w:val="22"/>
          <w:shd w:val="clear" w:color="auto" w:fill="FFFFFF"/>
        </w:rPr>
        <w:lastRenderedPageBreak/>
        <w:t xml:space="preserve">4. </w:t>
      </w:r>
      <w:r w:rsidRPr="00497CC5">
        <w:rPr>
          <w:rFonts w:ascii="Calibri" w:hAnsi="Calibri" w:cs="Arial"/>
          <w:b/>
          <w:sz w:val="22"/>
          <w:szCs w:val="22"/>
          <w:shd w:val="clear" w:color="auto" w:fill="FFFFFF"/>
        </w:rPr>
        <w:t>GRUPA RABEN</w:t>
      </w:r>
      <w:r w:rsidRPr="00497CC5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CB1960">
        <w:rPr>
          <w:rFonts w:ascii="Calibri" w:hAnsi="Calibri" w:cs="Arial"/>
          <w:sz w:val="22"/>
          <w:szCs w:val="22"/>
          <w:shd w:val="clear" w:color="auto" w:fill="FFFFFF"/>
        </w:rPr>
        <w:t>–</w:t>
      </w:r>
      <w:r w:rsidR="00CB1960">
        <w:rPr>
          <w:rFonts w:ascii="Calibri" w:hAnsi="Calibri" w:cs="Arial"/>
          <w:sz w:val="22"/>
          <w:szCs w:val="22"/>
        </w:rPr>
        <w:t xml:space="preserve"> Jest </w:t>
      </w:r>
      <w:r w:rsidRPr="00497CC5">
        <w:rPr>
          <w:rFonts w:ascii="Calibri" w:hAnsi="Calibri" w:cs="Arial"/>
          <w:sz w:val="22"/>
          <w:szCs w:val="22"/>
        </w:rPr>
        <w:t>lider</w:t>
      </w:r>
      <w:r w:rsidR="00CB1960">
        <w:rPr>
          <w:rFonts w:ascii="Calibri" w:hAnsi="Calibri" w:cs="Arial"/>
          <w:sz w:val="22"/>
          <w:szCs w:val="22"/>
        </w:rPr>
        <w:t xml:space="preserve">em w dziedzinie logistyki, firma </w:t>
      </w:r>
      <w:r w:rsidRPr="00497CC5">
        <w:rPr>
          <w:rFonts w:ascii="Calibri" w:hAnsi="Calibri" w:cs="Arial"/>
          <w:sz w:val="22"/>
          <w:szCs w:val="22"/>
        </w:rPr>
        <w:t xml:space="preserve">działa na terenie 10 państw: Czech, Estonii, Holandii, Niemiec, Litwy, Łotwy, Polski, Słowacji, Ukrainy i Węgier. W Polsce </w:t>
      </w:r>
      <w:r w:rsidR="00CB1960">
        <w:rPr>
          <w:rFonts w:ascii="Calibri" w:hAnsi="Calibri" w:cs="Arial"/>
          <w:sz w:val="22"/>
          <w:szCs w:val="22"/>
        </w:rPr>
        <w:t xml:space="preserve">podmiot ten </w:t>
      </w:r>
      <w:r w:rsidRPr="00497CC5">
        <w:rPr>
          <w:rFonts w:ascii="Calibri" w:hAnsi="Calibri" w:cs="Arial"/>
          <w:sz w:val="22"/>
          <w:szCs w:val="22"/>
        </w:rPr>
        <w:t xml:space="preserve">swoją działalność prowadzi od 1991 r. i oferuje usługi z zakresu </w:t>
      </w:r>
      <w:r w:rsidR="00CB1960">
        <w:rPr>
          <w:rFonts w:ascii="Calibri" w:hAnsi="Calibri" w:cs="Arial"/>
          <w:sz w:val="22"/>
          <w:szCs w:val="22"/>
        </w:rPr>
        <w:t xml:space="preserve">m. in. </w:t>
      </w:r>
      <w:r w:rsidRPr="00497CC5">
        <w:rPr>
          <w:rFonts w:ascii="Calibri" w:hAnsi="Calibri" w:cs="Arial"/>
          <w:sz w:val="22"/>
          <w:szCs w:val="22"/>
        </w:rPr>
        <w:t xml:space="preserve">logistyki kontraktowej, magazynowania, międzynarodowego transportu drogowego, dystrybucji krajowej i obsługi sklepów internetowych. Zatrudnienie w firmach </w:t>
      </w:r>
      <w:r w:rsidR="00CB1960">
        <w:rPr>
          <w:rFonts w:ascii="Calibri" w:hAnsi="Calibri" w:cs="Arial"/>
          <w:sz w:val="22"/>
          <w:szCs w:val="22"/>
        </w:rPr>
        <w:t xml:space="preserve">tej </w:t>
      </w:r>
      <w:r w:rsidRPr="00497CC5">
        <w:rPr>
          <w:rFonts w:ascii="Calibri" w:hAnsi="Calibri" w:cs="Arial"/>
          <w:sz w:val="22"/>
          <w:szCs w:val="22"/>
        </w:rPr>
        <w:t xml:space="preserve">grupy </w:t>
      </w:r>
      <w:r w:rsidR="005D2F77">
        <w:rPr>
          <w:rFonts w:ascii="Calibri" w:hAnsi="Calibri" w:cs="Arial"/>
          <w:sz w:val="22"/>
          <w:szCs w:val="22"/>
        </w:rPr>
        <w:t xml:space="preserve">wynosi ok. 8.000 osób, ponadto firmy </w:t>
      </w:r>
      <w:r w:rsidRPr="00497CC5">
        <w:rPr>
          <w:rFonts w:ascii="Calibri" w:hAnsi="Calibri" w:cs="Arial"/>
          <w:sz w:val="22"/>
          <w:szCs w:val="22"/>
        </w:rPr>
        <w:t>dysponują ok. 5.500 środ</w:t>
      </w:r>
      <w:r w:rsidR="005D2F77">
        <w:rPr>
          <w:rFonts w:ascii="Calibri" w:hAnsi="Calibri" w:cs="Arial"/>
          <w:sz w:val="22"/>
          <w:szCs w:val="22"/>
        </w:rPr>
        <w:t>kami transportu. Duża skala prowadzonej działalności</w:t>
      </w:r>
      <w:r w:rsidRPr="00497CC5">
        <w:rPr>
          <w:rFonts w:ascii="Calibri" w:hAnsi="Calibri" w:cs="Arial"/>
          <w:sz w:val="22"/>
          <w:szCs w:val="22"/>
        </w:rPr>
        <w:t xml:space="preserve"> skłoniła Grupę do wypracowania</w:t>
      </w:r>
      <w:r w:rsidR="005D2F77">
        <w:rPr>
          <w:rFonts w:ascii="Calibri" w:hAnsi="Calibri" w:cs="Arial"/>
          <w:sz w:val="22"/>
          <w:szCs w:val="22"/>
        </w:rPr>
        <w:t xml:space="preserve"> </w:t>
      </w:r>
      <w:r w:rsidRPr="00497CC5">
        <w:rPr>
          <w:rFonts w:ascii="Calibri" w:hAnsi="Calibri" w:cs="Arial"/>
          <w:sz w:val="22"/>
          <w:szCs w:val="22"/>
        </w:rPr>
        <w:t xml:space="preserve"> długofalowych celów </w:t>
      </w:r>
      <w:r w:rsidR="005D2F77">
        <w:rPr>
          <w:rFonts w:ascii="Calibri" w:hAnsi="Calibri" w:cs="Arial"/>
          <w:sz w:val="22"/>
          <w:szCs w:val="22"/>
        </w:rPr>
        <w:t xml:space="preserve">i wdrożenia działań </w:t>
      </w:r>
      <w:r w:rsidRPr="00497CC5">
        <w:rPr>
          <w:rFonts w:ascii="Calibri" w:hAnsi="Calibri" w:cs="Arial"/>
          <w:sz w:val="22"/>
          <w:szCs w:val="22"/>
        </w:rPr>
        <w:t xml:space="preserve">w zakresie społecznej odpowiedzialności. </w:t>
      </w:r>
    </w:p>
    <w:p w:rsidR="00794608" w:rsidRPr="00497CC5" w:rsidRDefault="00794608" w:rsidP="00794608">
      <w:pPr>
        <w:pStyle w:val="NormalWeb"/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7CC5">
        <w:rPr>
          <w:rFonts w:ascii="Calibri" w:hAnsi="Calibri" w:cs="Arial"/>
          <w:sz w:val="22"/>
          <w:szCs w:val="22"/>
        </w:rPr>
        <w:t xml:space="preserve">Działania, związane z obszarem </w:t>
      </w:r>
      <w:r w:rsidR="005D2F77">
        <w:rPr>
          <w:rFonts w:ascii="Calibri" w:hAnsi="Calibri" w:cs="Arial"/>
          <w:sz w:val="22"/>
          <w:szCs w:val="22"/>
        </w:rPr>
        <w:t xml:space="preserve">ochrony środowiska </w:t>
      </w:r>
      <w:r w:rsidRPr="00497CC5">
        <w:rPr>
          <w:rFonts w:ascii="Calibri" w:hAnsi="Calibri" w:cs="Arial"/>
          <w:sz w:val="22"/>
          <w:szCs w:val="22"/>
        </w:rPr>
        <w:t xml:space="preserve">prowadzone są na kilku obszarach. </w:t>
      </w:r>
      <w:r w:rsidR="00F072D2">
        <w:rPr>
          <w:rFonts w:ascii="Calibri" w:hAnsi="Calibri" w:cs="Arial"/>
          <w:sz w:val="22"/>
          <w:szCs w:val="22"/>
        </w:rPr>
        <w:t>Wdrażane zadania dotyczą</w:t>
      </w:r>
      <w:r w:rsidRPr="00497CC5">
        <w:rPr>
          <w:rFonts w:ascii="Calibri" w:hAnsi="Calibri" w:cs="Arial"/>
          <w:sz w:val="22"/>
          <w:szCs w:val="22"/>
        </w:rPr>
        <w:t xml:space="preserve"> floty samochodowej, sposobu funkcjonowania biur i magazynów, a także są związane z </w:t>
      </w:r>
      <w:r w:rsidR="00F072D2">
        <w:rPr>
          <w:rFonts w:ascii="Calibri" w:hAnsi="Calibri" w:cs="Arial"/>
          <w:sz w:val="22"/>
          <w:szCs w:val="22"/>
        </w:rPr>
        <w:t xml:space="preserve">budowaniem wrażliwości </w:t>
      </w:r>
      <w:r w:rsidR="00B83758">
        <w:rPr>
          <w:rFonts w:ascii="Calibri" w:hAnsi="Calibri" w:cs="Arial"/>
          <w:sz w:val="22"/>
          <w:szCs w:val="22"/>
        </w:rPr>
        <w:t xml:space="preserve">ekologicznej i postaw proekologicznych </w:t>
      </w:r>
      <w:r w:rsidRPr="00497CC5">
        <w:rPr>
          <w:rFonts w:ascii="Calibri" w:hAnsi="Calibri" w:cs="Arial"/>
          <w:sz w:val="22"/>
          <w:szCs w:val="22"/>
        </w:rPr>
        <w:t xml:space="preserve">wśród pracowników i </w:t>
      </w:r>
      <w:r w:rsidR="00687358">
        <w:rPr>
          <w:rFonts w:ascii="Calibri" w:hAnsi="Calibri" w:cs="Arial"/>
          <w:sz w:val="22"/>
          <w:szCs w:val="22"/>
        </w:rPr>
        <w:t xml:space="preserve">innych </w:t>
      </w:r>
      <w:r w:rsidRPr="00497CC5">
        <w:rPr>
          <w:rFonts w:ascii="Calibri" w:hAnsi="Calibri" w:cs="Arial"/>
          <w:sz w:val="22"/>
          <w:szCs w:val="22"/>
        </w:rPr>
        <w:t xml:space="preserve">interesariuszy. </w:t>
      </w:r>
    </w:p>
    <w:p w:rsidR="00794608" w:rsidRPr="006B375D" w:rsidRDefault="0071154E" w:rsidP="00794608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ramach prowadzonej działalności, </w:t>
      </w:r>
      <w:r w:rsidR="00473DEF">
        <w:rPr>
          <w:rFonts w:eastAsia="Times New Roman" w:cs="Arial"/>
          <w:lang w:eastAsia="pl-PL"/>
        </w:rPr>
        <w:t>podejmowane są zadania,</w:t>
      </w:r>
      <w:r w:rsidR="00794608" w:rsidRPr="00497CC5">
        <w:rPr>
          <w:rFonts w:eastAsia="Times New Roman" w:cs="Arial"/>
          <w:lang w:eastAsia="pl-PL"/>
        </w:rPr>
        <w:t xml:space="preserve"> mające na celu pozytywne </w:t>
      </w:r>
      <w:r w:rsidR="00473DEF">
        <w:rPr>
          <w:rFonts w:eastAsia="Times New Roman" w:cs="Arial"/>
          <w:lang w:eastAsia="pl-PL"/>
        </w:rPr>
        <w:t xml:space="preserve">i jak najmniej destrukcyjne </w:t>
      </w:r>
      <w:r w:rsidR="00794608" w:rsidRPr="00497CC5">
        <w:rPr>
          <w:rFonts w:eastAsia="Times New Roman" w:cs="Arial"/>
          <w:lang w:eastAsia="pl-PL"/>
        </w:rPr>
        <w:t>oddziaływanie na otoczenie w związku z ro</w:t>
      </w:r>
      <w:r w:rsidR="00473DEF">
        <w:rPr>
          <w:rFonts w:eastAsia="Times New Roman" w:cs="Arial"/>
          <w:lang w:eastAsia="pl-PL"/>
        </w:rPr>
        <w:t xml:space="preserve">dzajem prowadzonej działalności. Do takich działań należy </w:t>
      </w:r>
      <w:r w:rsidR="00794608" w:rsidRPr="00497CC5">
        <w:rPr>
          <w:rFonts w:eastAsia="Times New Roman" w:cs="Arial"/>
          <w:lang w:eastAsia="pl-PL"/>
        </w:rPr>
        <w:t>m.in. monitorowanie ilości paliwa spalanego przez całą flotę, ograniczanie emisji spalin poprzez eko-driving, wymiana floty na nowoczesną</w:t>
      </w:r>
      <w:r w:rsidR="00473DEF">
        <w:rPr>
          <w:rFonts w:eastAsia="Times New Roman" w:cs="Arial"/>
          <w:lang w:eastAsia="pl-PL"/>
        </w:rPr>
        <w:t xml:space="preserve"> i ekologiczną, </w:t>
      </w:r>
      <w:r w:rsidR="00794608" w:rsidRPr="00497CC5">
        <w:rPr>
          <w:rFonts w:eastAsia="Times New Roman" w:cs="Arial"/>
          <w:lang w:eastAsia="pl-PL"/>
        </w:rPr>
        <w:t>spełnia</w:t>
      </w:r>
      <w:r w:rsidR="00473DEF">
        <w:rPr>
          <w:rFonts w:eastAsia="Times New Roman" w:cs="Arial"/>
          <w:lang w:eastAsia="pl-PL"/>
        </w:rPr>
        <w:t>jącą normę EURO5 czy</w:t>
      </w:r>
      <w:r w:rsidR="00794608" w:rsidRPr="00497CC5">
        <w:rPr>
          <w:rFonts w:eastAsia="Times New Roman" w:cs="Arial"/>
          <w:lang w:eastAsia="pl-PL"/>
        </w:rPr>
        <w:t xml:space="preserve"> zapewnianie optymalnego wykorzystania środków transportu. </w:t>
      </w:r>
      <w:r w:rsidR="00473DEF">
        <w:rPr>
          <w:rFonts w:eastAsia="Times New Roman" w:cs="Arial"/>
          <w:lang w:eastAsia="pl-PL"/>
        </w:rPr>
        <w:t>Dbałość</w:t>
      </w:r>
      <w:r w:rsidR="00794608" w:rsidRPr="00497CC5">
        <w:rPr>
          <w:rFonts w:eastAsia="Times New Roman" w:cs="Arial"/>
          <w:lang w:eastAsia="pl-PL"/>
        </w:rPr>
        <w:t xml:space="preserve"> o środowisko naturalne stała się jedną z</w:t>
      </w:r>
      <w:r w:rsidR="00473DEF">
        <w:rPr>
          <w:rFonts w:eastAsia="Times New Roman" w:cs="Arial"/>
          <w:lang w:eastAsia="pl-PL"/>
        </w:rPr>
        <w:t xml:space="preserve"> głównych motywów czy podjęciu</w:t>
      </w:r>
      <w:r w:rsidR="00794608" w:rsidRPr="00497CC5">
        <w:rPr>
          <w:rFonts w:eastAsia="Times New Roman" w:cs="Arial"/>
          <w:lang w:eastAsia="pl-PL"/>
        </w:rPr>
        <w:t xml:space="preserve"> decyzji o rozpoczęciu w 2012 roku programu wymiany floty samochodów ciężarowych. </w:t>
      </w:r>
      <w:r w:rsidR="00DE3BC5">
        <w:rPr>
          <w:rFonts w:eastAsia="Times New Roman" w:cs="Arial"/>
          <w:lang w:eastAsia="pl-PL"/>
        </w:rPr>
        <w:t>Firma postawiła sobie za cel wymianę ponad 300 pojazdów, a to w konsekwencji przyczyni</w:t>
      </w:r>
      <w:r w:rsidR="00811E26">
        <w:rPr>
          <w:rFonts w:eastAsia="Times New Roman" w:cs="Arial"/>
          <w:lang w:eastAsia="pl-PL"/>
        </w:rPr>
        <w:t xml:space="preserve">a </w:t>
      </w:r>
      <w:r w:rsidR="00DE3BC5">
        <w:rPr>
          <w:rFonts w:eastAsia="Times New Roman" w:cs="Arial"/>
          <w:lang w:eastAsia="pl-PL"/>
        </w:rPr>
        <w:t>się do zmniejszenia</w:t>
      </w:r>
      <w:r w:rsidR="00794608" w:rsidRPr="00497CC5">
        <w:rPr>
          <w:rFonts w:eastAsia="Times New Roman" w:cs="Arial"/>
          <w:lang w:eastAsia="pl-PL"/>
        </w:rPr>
        <w:t xml:space="preserve"> średni</w:t>
      </w:r>
      <w:r w:rsidR="00DE3BC5">
        <w:rPr>
          <w:rFonts w:eastAsia="Times New Roman" w:cs="Arial"/>
          <w:lang w:eastAsia="pl-PL"/>
        </w:rPr>
        <w:t>ego</w:t>
      </w:r>
      <w:r w:rsidR="00794608" w:rsidRPr="00497CC5">
        <w:rPr>
          <w:rFonts w:eastAsia="Times New Roman" w:cs="Arial"/>
          <w:lang w:eastAsia="pl-PL"/>
        </w:rPr>
        <w:t xml:space="preserve"> wiek</w:t>
      </w:r>
      <w:r w:rsidR="00DE3BC5">
        <w:rPr>
          <w:rFonts w:eastAsia="Times New Roman" w:cs="Arial"/>
          <w:lang w:eastAsia="pl-PL"/>
        </w:rPr>
        <w:t xml:space="preserve">u pojazdów. W efekcie </w:t>
      </w:r>
      <w:r w:rsidR="00794608" w:rsidRPr="00497CC5">
        <w:rPr>
          <w:rFonts w:eastAsia="Times New Roman" w:cs="Arial"/>
          <w:lang w:eastAsia="pl-PL"/>
        </w:rPr>
        <w:t xml:space="preserve">cały tabor </w:t>
      </w:r>
      <w:r w:rsidR="00811E26">
        <w:rPr>
          <w:rFonts w:eastAsia="Times New Roman" w:cs="Arial"/>
          <w:lang w:eastAsia="pl-PL"/>
        </w:rPr>
        <w:t xml:space="preserve">przedsiębiorstwa </w:t>
      </w:r>
      <w:r w:rsidR="00794608" w:rsidRPr="00497CC5">
        <w:rPr>
          <w:rFonts w:eastAsia="Times New Roman" w:cs="Arial"/>
          <w:lang w:eastAsia="pl-PL"/>
        </w:rPr>
        <w:t xml:space="preserve">będzie emitować znacznie mniej </w:t>
      </w:r>
      <w:r w:rsidR="00811E26">
        <w:rPr>
          <w:rFonts w:eastAsia="Times New Roman" w:cs="Arial"/>
          <w:lang w:eastAsia="pl-PL"/>
        </w:rPr>
        <w:t xml:space="preserve">zanieczyszczeń, a to w sposób bezpośredni przyczynia się do wzrostu poziomu ochrony środowiska. </w:t>
      </w:r>
    </w:p>
    <w:p w:rsidR="00BF2ECA" w:rsidRPr="008061D6" w:rsidRDefault="00794608" w:rsidP="00E072AA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6B375D">
        <w:rPr>
          <w:rFonts w:eastAsia="Times New Roman" w:cs="Arial"/>
          <w:lang w:eastAsia="pl-PL"/>
        </w:rPr>
        <w:t xml:space="preserve">Kolejnym istotnym działaniem </w:t>
      </w:r>
      <w:r w:rsidR="00811E26">
        <w:rPr>
          <w:rFonts w:eastAsia="Times New Roman" w:cs="Arial"/>
          <w:lang w:eastAsia="pl-PL"/>
        </w:rPr>
        <w:t>podejmowanym w firmie w</w:t>
      </w:r>
      <w:r w:rsidRPr="006B375D">
        <w:rPr>
          <w:rFonts w:eastAsia="Times New Roman" w:cs="Arial"/>
          <w:lang w:eastAsia="pl-PL"/>
        </w:rPr>
        <w:t xml:space="preserve"> zakresie</w:t>
      </w:r>
      <w:r w:rsidR="00811E26">
        <w:rPr>
          <w:rFonts w:eastAsia="Times New Roman" w:cs="Arial"/>
          <w:lang w:eastAsia="pl-PL"/>
        </w:rPr>
        <w:t xml:space="preserve"> zadań proekologicznych</w:t>
      </w:r>
      <w:r w:rsidRPr="006B375D">
        <w:rPr>
          <w:rFonts w:eastAsia="Times New Roman" w:cs="Arial"/>
          <w:lang w:eastAsia="pl-PL"/>
        </w:rPr>
        <w:t xml:space="preserve"> są sz</w:t>
      </w:r>
      <w:r w:rsidR="004B0E2A">
        <w:rPr>
          <w:rFonts w:eastAsia="Times New Roman" w:cs="Arial"/>
          <w:lang w:eastAsia="pl-PL"/>
        </w:rPr>
        <w:t>kolenia skierowane do kierowców z zakresu eko-driving</w:t>
      </w:r>
      <w:r w:rsidRPr="006B375D">
        <w:rPr>
          <w:rFonts w:eastAsia="Times New Roman" w:cs="Arial"/>
          <w:lang w:eastAsia="pl-PL"/>
        </w:rPr>
        <w:t xml:space="preserve">. Ponad 300 kierowców zatrudnionych w Raben Transport </w:t>
      </w:r>
      <w:r w:rsidR="001E612D">
        <w:rPr>
          <w:rFonts w:eastAsia="Times New Roman" w:cs="Arial"/>
          <w:lang w:eastAsia="pl-PL"/>
        </w:rPr>
        <w:t>przeszkolonych zostało w tym obszarze i wyposażeni zostali w informacje</w:t>
      </w:r>
      <w:r w:rsidRPr="006B375D">
        <w:rPr>
          <w:rFonts w:eastAsia="Times New Roman" w:cs="Arial"/>
          <w:lang w:eastAsia="pl-PL"/>
        </w:rPr>
        <w:t>, jak prowadzić pojazdy w</w:t>
      </w:r>
      <w:r w:rsidR="004B7016">
        <w:rPr>
          <w:rFonts w:eastAsia="Times New Roman" w:cs="Arial"/>
          <w:lang w:eastAsia="pl-PL"/>
        </w:rPr>
        <w:t xml:space="preserve"> sposób bardziej efektywny, co w konsekwencji przyczyni się do zmniejszenia </w:t>
      </w:r>
      <w:r w:rsidR="009762F8">
        <w:rPr>
          <w:rFonts w:eastAsia="Times New Roman" w:cs="Arial"/>
          <w:lang w:eastAsia="pl-PL"/>
        </w:rPr>
        <w:t>zużycia paliwa. Efektem prowadzonych szkoleń jest obniżenie</w:t>
      </w:r>
      <w:r w:rsidRPr="006B375D">
        <w:rPr>
          <w:rFonts w:eastAsia="Times New Roman" w:cs="Arial"/>
          <w:lang w:eastAsia="pl-PL"/>
        </w:rPr>
        <w:t xml:space="preserve"> średnie</w:t>
      </w:r>
      <w:r w:rsidR="009762F8">
        <w:rPr>
          <w:rFonts w:eastAsia="Times New Roman" w:cs="Arial"/>
          <w:lang w:eastAsia="pl-PL"/>
        </w:rPr>
        <w:t>go zużycia</w:t>
      </w:r>
      <w:r w:rsidRPr="006B375D">
        <w:rPr>
          <w:rFonts w:eastAsia="Times New Roman" w:cs="Arial"/>
          <w:lang w:eastAsia="pl-PL"/>
        </w:rPr>
        <w:t xml:space="preserve"> paliwa w pierwszej połowie 2012 roku w stosunku </w:t>
      </w:r>
      <w:r w:rsidRPr="00855229">
        <w:rPr>
          <w:rFonts w:eastAsia="Times New Roman" w:cs="Arial"/>
          <w:lang w:eastAsia="pl-PL"/>
        </w:rPr>
        <w:t xml:space="preserve">do tego samego okresu w roku 2011 z 31,2 do 30,76 litrów na </w:t>
      </w:r>
      <w:r w:rsidRPr="008061D6">
        <w:rPr>
          <w:rFonts w:eastAsia="Times New Roman" w:cs="Arial"/>
          <w:lang w:eastAsia="pl-PL"/>
        </w:rPr>
        <w:t>kilometr.</w:t>
      </w:r>
    </w:p>
    <w:p w:rsidR="00C228A6" w:rsidRPr="008061D6" w:rsidRDefault="007B681E" w:rsidP="00A10A28">
      <w:pPr>
        <w:pStyle w:val="NormalWeb"/>
        <w:shd w:val="clear" w:color="auto" w:fill="FFFFFF"/>
        <w:spacing w:before="0" w:beforeAutospacing="0" w:after="180" w:afterAutospacing="0" w:line="276" w:lineRule="auto"/>
        <w:jc w:val="both"/>
        <w:rPr>
          <w:rFonts w:ascii="Calibri" w:hAnsi="Calibri" w:cs="Arial"/>
          <w:sz w:val="22"/>
          <w:szCs w:val="22"/>
        </w:rPr>
      </w:pPr>
      <w:r w:rsidRPr="008061D6">
        <w:rPr>
          <w:rFonts w:ascii="Calibri" w:hAnsi="Calibri" w:cs="Arial"/>
          <w:b/>
          <w:sz w:val="22"/>
          <w:szCs w:val="22"/>
        </w:rPr>
        <w:t>5. Spółka Energetyczna "Jastrzębie" S.A.</w:t>
      </w:r>
      <w:r w:rsidR="00A10A28" w:rsidRPr="008061D6">
        <w:rPr>
          <w:rFonts w:ascii="Calibri" w:hAnsi="Calibri" w:cs="Arial"/>
          <w:b/>
          <w:sz w:val="22"/>
          <w:szCs w:val="22"/>
        </w:rPr>
        <w:t>-</w:t>
      </w:r>
      <w:r w:rsidR="00A10A28" w:rsidRPr="008061D6">
        <w:rPr>
          <w:rFonts w:ascii="Calibri" w:hAnsi="Calibri" w:cs="Arial"/>
          <w:sz w:val="22"/>
          <w:szCs w:val="22"/>
        </w:rPr>
        <w:t xml:space="preserve"> </w:t>
      </w:r>
      <w:r w:rsidR="00C228A6" w:rsidRPr="008061D6">
        <w:rPr>
          <w:rFonts w:ascii="Calibri" w:hAnsi="Calibri" w:cs="Arial"/>
          <w:sz w:val="22"/>
          <w:szCs w:val="22"/>
          <w:shd w:val="clear" w:color="auto" w:fill="FFFFFF"/>
        </w:rPr>
        <w:t>Podstawową działalnością Spółki Energetycznej „Jastrzębie” S.A. jest produkcja energii elektrycznej i cieplnej zarówno dla potrzeb przemysłowych oraz dla ludności miasta Jastrzębie-Zdrój i okolic, a także produkcja sprężonego powietrza i chłodu dla potrzeb kopalń Jastrzębskiej Spółki Węglowej S.A.</w:t>
      </w:r>
    </w:p>
    <w:p w:rsidR="00A10A28" w:rsidRPr="008061D6" w:rsidRDefault="00A10A28" w:rsidP="00CA5D15">
      <w:pPr>
        <w:pStyle w:val="NormalWeb"/>
        <w:shd w:val="clear" w:color="auto" w:fill="FFFFFF"/>
        <w:spacing w:before="0" w:beforeAutospacing="0" w:after="180" w:afterAutospacing="0" w:line="276" w:lineRule="auto"/>
        <w:jc w:val="both"/>
        <w:rPr>
          <w:rFonts w:ascii="Calibri" w:hAnsi="Calibri" w:cs="Arial"/>
          <w:sz w:val="22"/>
          <w:szCs w:val="22"/>
        </w:rPr>
      </w:pPr>
      <w:r w:rsidRPr="008061D6">
        <w:rPr>
          <w:rFonts w:ascii="Calibri" w:hAnsi="Calibri" w:cs="Arial"/>
          <w:bCs/>
          <w:sz w:val="22"/>
          <w:szCs w:val="22"/>
        </w:rPr>
        <w:t>Ochrona Środowiska</w:t>
      </w:r>
      <w:r w:rsidR="00757B72" w:rsidRPr="008061D6">
        <w:rPr>
          <w:rFonts w:ascii="Calibri" w:hAnsi="Calibri" w:cs="Arial"/>
          <w:bCs/>
          <w:sz w:val="22"/>
          <w:szCs w:val="22"/>
        </w:rPr>
        <w:t xml:space="preserve"> i podejmowane w tym celu działania o charakterze proekologicznym</w:t>
      </w:r>
      <w:r w:rsidR="00757B72" w:rsidRPr="008061D6">
        <w:rPr>
          <w:rFonts w:ascii="Calibri" w:hAnsi="Calibri" w:cs="Arial"/>
          <w:sz w:val="22"/>
          <w:szCs w:val="22"/>
        </w:rPr>
        <w:t xml:space="preserve"> to cel od lat zapisany w strategii firmy. Wszystkie </w:t>
      </w:r>
      <w:r w:rsidRPr="008061D6">
        <w:rPr>
          <w:rFonts w:ascii="Calibri" w:hAnsi="Calibri" w:cs="Arial"/>
          <w:sz w:val="22"/>
          <w:szCs w:val="22"/>
        </w:rPr>
        <w:t xml:space="preserve">zadania inwestycyjne i produkcyjne realizowane są z nastawieniem na osiągnięcie tego celu. W 2005 roku wprowadzony został </w:t>
      </w:r>
      <w:r w:rsidR="00757B72" w:rsidRPr="008061D6">
        <w:rPr>
          <w:rFonts w:ascii="Calibri" w:hAnsi="Calibri" w:cs="Arial"/>
          <w:sz w:val="22"/>
          <w:szCs w:val="22"/>
        </w:rPr>
        <w:t xml:space="preserve">w firmie </w:t>
      </w:r>
      <w:r w:rsidRPr="008061D6">
        <w:rPr>
          <w:rFonts w:ascii="Calibri" w:hAnsi="Calibri" w:cs="Arial"/>
          <w:sz w:val="22"/>
          <w:szCs w:val="22"/>
        </w:rPr>
        <w:t xml:space="preserve">System Zarządzania Środowiskowego zgodny z normą PN-EN ISO 14001 w ramach Zintegrowanego Systemem Zarządzania. Przedsiębiorstwo podejmuje szereg działań mających na celu ochronę środowiska, wśród najważniejszych wymienić należy: </w:t>
      </w:r>
    </w:p>
    <w:p w:rsidR="00A10A28" w:rsidRPr="008061D6" w:rsidRDefault="00A10A28" w:rsidP="00CA5D15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8061D6">
        <w:rPr>
          <w:rFonts w:eastAsia="Times New Roman" w:cs="Arial"/>
          <w:lang w:eastAsia="pl-PL"/>
        </w:rPr>
        <w:t xml:space="preserve">1. </w:t>
      </w:r>
      <w:r w:rsidR="00CA5D15" w:rsidRPr="008061D6">
        <w:rPr>
          <w:rFonts w:eastAsia="Times New Roman" w:cs="Arial"/>
          <w:lang w:eastAsia="pl-PL"/>
        </w:rPr>
        <w:t>Produkcję</w:t>
      </w:r>
      <w:r w:rsidRPr="008061D6">
        <w:rPr>
          <w:rFonts w:eastAsia="Times New Roman" w:cs="Arial"/>
          <w:lang w:eastAsia="pl-PL"/>
        </w:rPr>
        <w:t xml:space="preserve"> w trójgeneracji energię elektryczną, ciepło i chłód.</w:t>
      </w:r>
    </w:p>
    <w:p w:rsidR="00A10A28" w:rsidRPr="008061D6" w:rsidRDefault="00A10A28" w:rsidP="00CA5D15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8061D6">
        <w:rPr>
          <w:rFonts w:eastAsia="Times New Roman" w:cs="Arial"/>
          <w:lang w:eastAsia="pl-PL"/>
        </w:rPr>
        <w:t>2. Ograniczanie emisji CO2  na poziomie 1 mln  ton rocznie.</w:t>
      </w:r>
    </w:p>
    <w:p w:rsidR="00A10A28" w:rsidRPr="008061D6" w:rsidRDefault="00803569" w:rsidP="00CA5D15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8061D6">
        <w:rPr>
          <w:rFonts w:eastAsia="Times New Roman" w:cs="Arial"/>
          <w:lang w:eastAsia="pl-PL"/>
        </w:rPr>
        <w:lastRenderedPageBreak/>
        <w:t>3. Instalację nowoczesnego systemu współspalania b</w:t>
      </w:r>
      <w:r w:rsidR="00A10A28" w:rsidRPr="008061D6">
        <w:rPr>
          <w:rFonts w:eastAsia="Times New Roman" w:cs="Arial"/>
          <w:lang w:eastAsia="pl-PL"/>
        </w:rPr>
        <w:t>iomasy pochodzenia rolniczego (możliwość spalania 60 tys. ton biomasy rocznie, dzięki czemu następuje zmniejszenie  zużycie węgla o 45 tys. ton i ograniczenie e</w:t>
      </w:r>
      <w:r w:rsidRPr="008061D6">
        <w:rPr>
          <w:rFonts w:eastAsia="Times New Roman" w:cs="Arial"/>
          <w:lang w:eastAsia="pl-PL"/>
        </w:rPr>
        <w:t>misji CO2 o 90 tys. ton rocznie).</w:t>
      </w:r>
    </w:p>
    <w:p w:rsidR="00C67CF8" w:rsidRPr="008061D6" w:rsidRDefault="00A10A28" w:rsidP="00CA5D15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8061D6">
        <w:rPr>
          <w:rFonts w:eastAsia="Times New Roman" w:cs="Arial"/>
          <w:lang w:eastAsia="pl-PL"/>
        </w:rPr>
        <w:t xml:space="preserve">4. </w:t>
      </w:r>
      <w:r w:rsidR="00803569" w:rsidRPr="008061D6">
        <w:rPr>
          <w:rFonts w:eastAsia="Times New Roman" w:cs="Arial"/>
          <w:lang w:eastAsia="pl-PL"/>
        </w:rPr>
        <w:t>Zakup nowoczesnych sprężarek, które przyczyniły się do redukcji o 15 % zużycia</w:t>
      </w:r>
      <w:r w:rsidRPr="008061D6">
        <w:rPr>
          <w:rFonts w:eastAsia="Times New Roman" w:cs="Arial"/>
          <w:lang w:eastAsia="pl-PL"/>
        </w:rPr>
        <w:t xml:space="preserve"> energii elektrycznej potrzebnej do wyprodukowania  takiej sa</w:t>
      </w:r>
      <w:r w:rsidR="00DA458F" w:rsidRPr="008061D6">
        <w:rPr>
          <w:rFonts w:eastAsia="Times New Roman" w:cs="Arial"/>
          <w:lang w:eastAsia="pl-PL"/>
        </w:rPr>
        <w:t>mej ilości sprężonego powietrza.</w:t>
      </w:r>
    </w:p>
    <w:p w:rsidR="00757B72" w:rsidRDefault="00757B72" w:rsidP="00DA458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757B72" w:rsidRDefault="00757B72" w:rsidP="00DA458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531BF6" w:rsidRDefault="00531BF6" w:rsidP="00DA458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D6508A" w:rsidRPr="006B375D" w:rsidRDefault="00D6508A" w:rsidP="00DA458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DA458F" w:rsidRPr="00531BF6" w:rsidRDefault="00DA458F" w:rsidP="00531BF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/>
          <w:sz w:val="28"/>
          <w:szCs w:val="28"/>
        </w:rPr>
      </w:pPr>
      <w:r w:rsidRPr="00DA458F">
        <w:rPr>
          <w:rFonts w:ascii="Calibri" w:hAnsi="Calibri" w:cs="Arial"/>
          <w:b/>
          <w:sz w:val="28"/>
          <w:szCs w:val="28"/>
        </w:rPr>
        <w:t xml:space="preserve">3. </w:t>
      </w:r>
      <w:r w:rsidR="00531BF6">
        <w:rPr>
          <w:rFonts w:ascii="Calibri" w:hAnsi="Calibri" w:cs="Arial"/>
          <w:b/>
          <w:sz w:val="28"/>
          <w:szCs w:val="28"/>
        </w:rPr>
        <w:t>EKOFIRMA – najważniejsze zasady</w:t>
      </w:r>
    </w:p>
    <w:p w:rsidR="006D4CC8" w:rsidRDefault="006D4CC8" w:rsidP="00BF2ECA">
      <w:pPr>
        <w:shd w:val="clear" w:color="auto" w:fill="FFFFFF"/>
        <w:spacing w:before="60" w:after="60" w:line="240" w:lineRule="auto"/>
        <w:jc w:val="both"/>
        <w:rPr>
          <w:rFonts w:eastAsia="Times New Roman" w:cs="Arial"/>
          <w:b/>
          <w:lang w:eastAsia="pl-PL"/>
        </w:rPr>
      </w:pPr>
      <w:r w:rsidRPr="00880B48">
        <w:rPr>
          <w:rFonts w:eastAsia="Times New Roman" w:cs="Arial"/>
          <w:b/>
          <w:lang w:eastAsia="pl-PL"/>
        </w:rPr>
        <w:t xml:space="preserve">Wdrożenie w firmie zasad EKOFIRMY przebiega zazwyczaj etapami. Pierwszym krokiem jest wprowadzenie reguł, które w krótkim czasie stać się mogą oczywistymi nawykami pracodawców i pracowników. </w:t>
      </w:r>
    </w:p>
    <w:p w:rsidR="00DA35B5" w:rsidRPr="00880B48" w:rsidRDefault="00DA35B5" w:rsidP="00BF2ECA">
      <w:pPr>
        <w:shd w:val="clear" w:color="auto" w:fill="FFFFFF"/>
        <w:spacing w:before="60" w:after="60" w:line="240" w:lineRule="auto"/>
        <w:jc w:val="both"/>
        <w:rPr>
          <w:rFonts w:eastAsia="Times New Roman" w:cs="Arial"/>
          <w:b/>
          <w:lang w:eastAsia="pl-PL"/>
        </w:rPr>
      </w:pPr>
    </w:p>
    <w:p w:rsidR="00814EAA" w:rsidRDefault="00620E49" w:rsidP="00BF2ECA">
      <w:pPr>
        <w:shd w:val="clear" w:color="auto" w:fill="FFFFFF"/>
        <w:spacing w:before="60" w:after="60" w:line="240" w:lineRule="auto"/>
        <w:jc w:val="both"/>
        <w:rPr>
          <w:rFonts w:eastAsia="Times New Roman" w:cs="Arial"/>
          <w:b/>
          <w:lang w:eastAsia="pl-PL"/>
        </w:rPr>
      </w:pPr>
      <w:r w:rsidRPr="00880B48">
        <w:rPr>
          <w:rFonts w:eastAsia="Times New Roman" w:cs="Arial"/>
          <w:b/>
          <w:lang w:eastAsia="pl-PL"/>
        </w:rPr>
        <w:t xml:space="preserve">Aby </w:t>
      </w:r>
      <w:r w:rsidR="00B65765" w:rsidRPr="00880B48">
        <w:rPr>
          <w:rFonts w:eastAsia="Times New Roman" w:cs="Arial"/>
          <w:b/>
          <w:lang w:eastAsia="pl-PL"/>
        </w:rPr>
        <w:t>lepiej zarządzać firmą</w:t>
      </w:r>
      <w:r w:rsidRPr="00880B48">
        <w:rPr>
          <w:rFonts w:eastAsia="Times New Roman" w:cs="Arial"/>
          <w:b/>
          <w:lang w:eastAsia="pl-PL"/>
        </w:rPr>
        <w:t xml:space="preserve"> </w:t>
      </w:r>
      <w:r w:rsidR="00BF2ECA" w:rsidRPr="00880B48">
        <w:rPr>
          <w:rFonts w:eastAsia="Times New Roman" w:cs="Arial"/>
          <w:b/>
          <w:lang w:eastAsia="pl-PL"/>
        </w:rPr>
        <w:t>chroniąc środowisko i zyskują</w:t>
      </w:r>
      <w:r w:rsidRPr="00880B48">
        <w:rPr>
          <w:rFonts w:eastAsia="Times New Roman" w:cs="Arial"/>
          <w:b/>
          <w:lang w:eastAsia="pl-PL"/>
        </w:rPr>
        <w:t>c wymiern</w:t>
      </w:r>
      <w:r w:rsidR="006D4CC8" w:rsidRPr="00880B48">
        <w:rPr>
          <w:rFonts w:eastAsia="Times New Roman" w:cs="Arial"/>
          <w:b/>
          <w:lang w:eastAsia="pl-PL"/>
        </w:rPr>
        <w:t xml:space="preserve">e korzyści ekonomiczne należy realizować </w:t>
      </w:r>
      <w:r w:rsidRPr="00880B48">
        <w:rPr>
          <w:rFonts w:eastAsia="Times New Roman" w:cs="Arial"/>
          <w:b/>
          <w:lang w:eastAsia="pl-PL"/>
        </w:rPr>
        <w:t xml:space="preserve">poniższe zasady : </w:t>
      </w:r>
    </w:p>
    <w:p w:rsidR="00DA35B5" w:rsidRPr="00880B48" w:rsidRDefault="00DA35B5" w:rsidP="00BF2ECA">
      <w:pPr>
        <w:shd w:val="clear" w:color="auto" w:fill="FFFFFF"/>
        <w:spacing w:before="60" w:after="6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5878"/>
      </w:tblGrid>
      <w:tr w:rsidR="00814EAA" w:rsidRPr="008061D6" w:rsidTr="008061D6">
        <w:tc>
          <w:tcPr>
            <w:tcW w:w="3227" w:type="dxa"/>
            <w:shd w:val="clear" w:color="auto" w:fill="auto"/>
          </w:tcPr>
          <w:p w:rsidR="00814EAA" w:rsidRPr="008061D6" w:rsidRDefault="00814EAA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5985" w:type="dxa"/>
            <w:shd w:val="clear" w:color="auto" w:fill="auto"/>
          </w:tcPr>
          <w:p w:rsidR="00814EAA" w:rsidRPr="008061D6" w:rsidRDefault="00814EAA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061D6">
              <w:rPr>
                <w:rFonts w:eastAsia="Times New Roman" w:cs="Arial"/>
                <w:b/>
                <w:lang w:eastAsia="pl-PL"/>
              </w:rPr>
              <w:t>PODSTAWOWE ZASADY</w:t>
            </w:r>
          </w:p>
          <w:p w:rsidR="00DA35B5" w:rsidRPr="008061D6" w:rsidRDefault="00DA35B5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814EAA" w:rsidRPr="008061D6" w:rsidTr="008061D6">
        <w:tc>
          <w:tcPr>
            <w:tcW w:w="3227" w:type="dxa"/>
            <w:shd w:val="clear" w:color="auto" w:fill="auto"/>
          </w:tcPr>
          <w:p w:rsidR="002E54ED" w:rsidRPr="008061D6" w:rsidRDefault="002E54ED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2E54ED" w:rsidRPr="008061D6" w:rsidRDefault="002E54ED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2E54ED" w:rsidRPr="008061D6" w:rsidRDefault="002E54ED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2E54ED" w:rsidRPr="008061D6" w:rsidRDefault="002E54ED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814EAA" w:rsidRPr="008061D6" w:rsidRDefault="00814EAA" w:rsidP="008061D6">
            <w:pPr>
              <w:spacing w:before="60" w:after="60" w:line="240" w:lineRule="auto"/>
              <w:rPr>
                <w:rFonts w:eastAsia="Times New Roman" w:cs="Arial"/>
                <w:b/>
                <w:lang w:eastAsia="pl-PL"/>
              </w:rPr>
            </w:pPr>
            <w:r w:rsidRPr="008061D6">
              <w:rPr>
                <w:rFonts w:eastAsia="Times New Roman" w:cs="Arial"/>
                <w:b/>
                <w:lang w:eastAsia="pl-PL"/>
              </w:rPr>
              <w:t>ZAKUP URZĄDZEŃ I INSTALACJI</w:t>
            </w:r>
          </w:p>
        </w:tc>
        <w:tc>
          <w:tcPr>
            <w:tcW w:w="5985" w:type="dxa"/>
            <w:shd w:val="clear" w:color="auto" w:fill="auto"/>
          </w:tcPr>
          <w:p w:rsidR="00814EAA" w:rsidRPr="008061D6" w:rsidRDefault="00814EAA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61D6">
              <w:rPr>
                <w:rFonts w:eastAsia="Times New Roman" w:cs="Arial"/>
                <w:b/>
                <w:bCs/>
                <w:lang w:eastAsia="pl-PL"/>
              </w:rPr>
              <w:t>ZWRÓĆ UWAGĘ NA:</w:t>
            </w:r>
          </w:p>
          <w:p w:rsidR="00814EAA" w:rsidRPr="008061D6" w:rsidRDefault="00814EAA" w:rsidP="008061D6">
            <w:pPr>
              <w:spacing w:before="60" w:after="6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8061D6">
              <w:rPr>
                <w:rFonts w:eastAsia="Times New Roman" w:cs="Arial"/>
                <w:bCs/>
                <w:lang w:eastAsia="pl-PL"/>
              </w:rPr>
              <w:t xml:space="preserve">- nowoczesne i przyjazne dla środowiska technologie </w:t>
            </w:r>
            <w:r w:rsidRPr="008061D6">
              <w:rPr>
                <w:rFonts w:eastAsia="Times New Roman" w:cs="Arial"/>
                <w:lang w:eastAsia="pl-PL"/>
              </w:rPr>
              <w:t xml:space="preserve"> uwzględniające się w szczególności: stosowanie substancji o małym potencjale zagrożeń, efektywne wytwarzanie oraz wykorzystanie energii, zapewnienie racjonalnego zużycia wody i innych surowców, stosowanie technologii bezodpadowych i małoodpadowych, a jednocześnie możliwość odzysku powstających odpadów, rodzaj, zasięg oraz wielkość emisji, postęp naukowo-techniczny;</w:t>
            </w:r>
          </w:p>
        </w:tc>
      </w:tr>
      <w:tr w:rsidR="00814EAA" w:rsidRPr="008061D6" w:rsidTr="008061D6">
        <w:tc>
          <w:tcPr>
            <w:tcW w:w="3227" w:type="dxa"/>
            <w:shd w:val="clear" w:color="auto" w:fill="auto"/>
          </w:tcPr>
          <w:p w:rsidR="002E54ED" w:rsidRPr="008061D6" w:rsidRDefault="002E54ED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814EAA" w:rsidRPr="008061D6" w:rsidRDefault="00F2521D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061D6">
              <w:rPr>
                <w:rFonts w:eastAsia="Times New Roman" w:cs="Arial"/>
                <w:b/>
                <w:lang w:eastAsia="pl-PL"/>
              </w:rPr>
              <w:t>ZUŻYCIE ENERGII, SUROWCÓW NATURALNYCH</w:t>
            </w:r>
          </w:p>
        </w:tc>
        <w:tc>
          <w:tcPr>
            <w:tcW w:w="5985" w:type="dxa"/>
            <w:shd w:val="clear" w:color="auto" w:fill="auto"/>
          </w:tcPr>
          <w:p w:rsidR="00814EAA" w:rsidRPr="008061D6" w:rsidRDefault="002E54ED" w:rsidP="008061D6">
            <w:pPr>
              <w:spacing w:before="60" w:after="6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061D6">
              <w:rPr>
                <w:rFonts w:eastAsia="Times New Roman" w:cs="Arial"/>
                <w:lang w:eastAsia="pl-PL"/>
              </w:rPr>
              <w:t>- wymóg monitorowania</w:t>
            </w:r>
            <w:r w:rsidR="00F2521D" w:rsidRPr="008061D6">
              <w:rPr>
                <w:rFonts w:eastAsia="Times New Roman" w:cs="Arial"/>
                <w:lang w:eastAsia="pl-PL"/>
              </w:rPr>
              <w:t xml:space="preserve"> zużycia energii, surowców naturalnych (w tym wody) oraz materiałów pomocniczych (w tym papieru)</w:t>
            </w:r>
          </w:p>
          <w:p w:rsidR="002E54ED" w:rsidRPr="008061D6" w:rsidRDefault="002E54ED" w:rsidP="008061D6">
            <w:pPr>
              <w:spacing w:before="60" w:after="6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061D6">
              <w:rPr>
                <w:rFonts w:eastAsia="Times New Roman" w:cs="Arial"/>
                <w:lang w:eastAsia="pl-PL"/>
              </w:rPr>
              <w:t>- zastosowanie systemu mającego ne celu zautomatyzowanie wyłączanie światła i regulacje temperatury w pomieszczeniach oraz zużycie wody</w:t>
            </w:r>
          </w:p>
          <w:p w:rsidR="00410481" w:rsidRPr="008061D6" w:rsidRDefault="00410481" w:rsidP="008061D6">
            <w:pPr>
              <w:spacing w:before="60" w:after="6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061D6">
              <w:rPr>
                <w:rFonts w:eastAsia="Times New Roman" w:cs="Arial"/>
                <w:lang w:eastAsia="pl-PL"/>
              </w:rPr>
              <w:t>- konieczność stosowania żarówek energooszczędnych, które zużywają 80% mniej energii niż tradycyjne i działają 10 razy dłużej</w:t>
            </w:r>
          </w:p>
          <w:p w:rsidR="00410481" w:rsidRPr="008061D6" w:rsidRDefault="00410481" w:rsidP="008061D6">
            <w:pPr>
              <w:spacing w:before="60" w:after="6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  <w:r w:rsidRPr="008061D6">
              <w:rPr>
                <w:rFonts w:eastAsia="Times New Roman" w:cs="Arial"/>
                <w:lang w:eastAsia="pl-PL"/>
              </w:rPr>
              <w:t>- stosowanie</w:t>
            </w:r>
            <w:r w:rsidRPr="008061D6">
              <w:rPr>
                <w:rFonts w:eastAsia="Times New Roman" w:cs="Arial"/>
                <w:bCs/>
                <w:lang w:eastAsia="pl-PL"/>
              </w:rPr>
              <w:t xml:space="preserve"> automatycznych włączników światła (np. wykrywacze ruchu, czasowe wyłączniki, czujniki światła itd.) w budynku przemysłowym</w:t>
            </w:r>
          </w:p>
          <w:p w:rsidR="00FE51B7" w:rsidRPr="008061D6" w:rsidRDefault="00FE51B7" w:rsidP="008061D6">
            <w:pPr>
              <w:spacing w:before="60" w:after="6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061D6">
              <w:rPr>
                <w:rFonts w:eastAsia="Times New Roman" w:cs="Arial"/>
                <w:bCs/>
                <w:lang w:eastAsia="pl-PL"/>
              </w:rPr>
              <w:t xml:space="preserve">- </w:t>
            </w:r>
            <w:r w:rsidRPr="008061D6">
              <w:rPr>
                <w:rFonts w:eastAsia="Times New Roman" w:cs="Arial"/>
                <w:lang w:eastAsia="pl-PL"/>
              </w:rPr>
              <w:t>Całkowite wyłączanie urządzeń elektycznych (znaczna część  zużycia energii przez urządzenia elektroniczne ma miejsce podczas uśpienia lub podczas samego podłączenia ładowarek i kabli do sieci energetycznej)</w:t>
            </w:r>
          </w:p>
        </w:tc>
      </w:tr>
      <w:tr w:rsidR="00814EAA" w:rsidRPr="008061D6" w:rsidTr="008061D6">
        <w:tc>
          <w:tcPr>
            <w:tcW w:w="3227" w:type="dxa"/>
            <w:shd w:val="clear" w:color="auto" w:fill="auto"/>
          </w:tcPr>
          <w:p w:rsidR="002E7FDD" w:rsidRPr="008061D6" w:rsidRDefault="002E7FDD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814EAA" w:rsidRPr="008061D6" w:rsidRDefault="002E7FDD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061D6">
              <w:rPr>
                <w:rFonts w:eastAsia="Times New Roman" w:cs="Arial"/>
                <w:b/>
                <w:lang w:eastAsia="pl-PL"/>
              </w:rPr>
              <w:t>WARUNKI PRACY</w:t>
            </w:r>
          </w:p>
          <w:p w:rsidR="002E7FDD" w:rsidRPr="008061D6" w:rsidRDefault="002E7FDD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5985" w:type="dxa"/>
            <w:shd w:val="clear" w:color="auto" w:fill="auto"/>
          </w:tcPr>
          <w:p w:rsidR="00814EAA" w:rsidRPr="008061D6" w:rsidRDefault="0019613B" w:rsidP="008061D6">
            <w:pPr>
              <w:spacing w:before="60" w:after="6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061D6">
              <w:rPr>
                <w:rFonts w:eastAsia="Times New Roman" w:cs="Arial"/>
                <w:lang w:eastAsia="pl-PL"/>
              </w:rPr>
              <w:lastRenderedPageBreak/>
              <w:t>-z</w:t>
            </w:r>
            <w:r w:rsidR="002E7FDD" w:rsidRPr="008061D6">
              <w:rPr>
                <w:rFonts w:eastAsia="Times New Roman" w:cs="Arial"/>
                <w:lang w:eastAsia="pl-PL"/>
              </w:rPr>
              <w:t xml:space="preserve">apewnienie warunków pracy odpowiednich do jej charakteru (np. oświetlenie, temperatura) uwzględniających specyfikę </w:t>
            </w:r>
            <w:r w:rsidR="002E7FDD" w:rsidRPr="008061D6">
              <w:rPr>
                <w:rFonts w:eastAsia="Times New Roman" w:cs="Arial"/>
                <w:lang w:eastAsia="pl-PL"/>
              </w:rPr>
              <w:lastRenderedPageBreak/>
              <w:t>potrzeb danego stanowiska i możliwości techniczne miejscowego dostosowania oświetlenia i temperatury (np. doświetlenie miejscowe).</w:t>
            </w:r>
          </w:p>
          <w:p w:rsidR="001672A6" w:rsidRPr="008061D6" w:rsidRDefault="001672A6" w:rsidP="008061D6">
            <w:pPr>
              <w:spacing w:before="60" w:after="6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061D6">
              <w:rPr>
                <w:rFonts w:eastAsia="Times New Roman" w:cs="Arial"/>
                <w:lang w:eastAsia="pl-PL"/>
              </w:rPr>
              <w:t>- zapewnienie czystości i porządku w pomieszczeniach zakładu i w jego otoczeniu.</w:t>
            </w:r>
          </w:p>
        </w:tc>
      </w:tr>
      <w:tr w:rsidR="00814EAA" w:rsidRPr="008061D6" w:rsidTr="008061D6">
        <w:tc>
          <w:tcPr>
            <w:tcW w:w="3227" w:type="dxa"/>
            <w:shd w:val="clear" w:color="auto" w:fill="auto"/>
          </w:tcPr>
          <w:p w:rsidR="00814EAA" w:rsidRPr="008061D6" w:rsidRDefault="001672A6" w:rsidP="008061D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061D6">
              <w:rPr>
                <w:rFonts w:eastAsia="Times New Roman" w:cs="Arial"/>
                <w:b/>
                <w:lang w:eastAsia="pl-PL"/>
              </w:rPr>
              <w:lastRenderedPageBreak/>
              <w:t>ZARZĄDZANIE ODPADAMI</w:t>
            </w:r>
          </w:p>
        </w:tc>
        <w:tc>
          <w:tcPr>
            <w:tcW w:w="5985" w:type="dxa"/>
            <w:shd w:val="clear" w:color="auto" w:fill="auto"/>
          </w:tcPr>
          <w:p w:rsidR="00814EAA" w:rsidRPr="008061D6" w:rsidRDefault="0019613B" w:rsidP="008061D6">
            <w:pPr>
              <w:spacing w:before="60" w:after="6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8061D6">
              <w:rPr>
                <w:rFonts w:eastAsia="Times New Roman" w:cs="Arial"/>
                <w:b/>
                <w:lang w:eastAsia="pl-PL"/>
              </w:rPr>
              <w:t xml:space="preserve">- </w:t>
            </w:r>
            <w:r w:rsidRPr="008061D6">
              <w:rPr>
                <w:rFonts w:eastAsia="Times New Roman" w:cs="Arial"/>
                <w:lang w:eastAsia="pl-PL"/>
              </w:rPr>
              <w:t>minimalizacja ilości powstających w produkcji odpadów i kontrolowanie ich systematycznej segregacji</w:t>
            </w:r>
          </w:p>
        </w:tc>
      </w:tr>
    </w:tbl>
    <w:p w:rsidR="00B65765" w:rsidRPr="00880B48" w:rsidRDefault="00B65765" w:rsidP="00F03132">
      <w:pPr>
        <w:shd w:val="clear" w:color="auto" w:fill="FFFFFF"/>
        <w:spacing w:before="60" w:after="60" w:line="276" w:lineRule="auto"/>
        <w:jc w:val="both"/>
        <w:rPr>
          <w:rFonts w:eastAsia="Times New Roman" w:cs="Arial"/>
          <w:lang w:eastAsia="pl-PL"/>
        </w:rPr>
      </w:pPr>
    </w:p>
    <w:p w:rsidR="00A13B80" w:rsidRDefault="00A13B80" w:rsidP="00F03132">
      <w:pPr>
        <w:shd w:val="clear" w:color="auto" w:fill="FFFFFF"/>
        <w:spacing w:before="60" w:after="60" w:line="276" w:lineRule="auto"/>
        <w:jc w:val="both"/>
        <w:rPr>
          <w:rFonts w:eastAsia="Times New Roman" w:cs="Arial"/>
          <w:b/>
          <w:lang w:eastAsia="pl-PL"/>
        </w:rPr>
      </w:pPr>
    </w:p>
    <w:p w:rsidR="00A13B80" w:rsidRDefault="00A13B80" w:rsidP="00F03132">
      <w:pPr>
        <w:shd w:val="clear" w:color="auto" w:fill="FFFFFF"/>
        <w:spacing w:before="60" w:after="60" w:line="276" w:lineRule="auto"/>
        <w:jc w:val="both"/>
        <w:rPr>
          <w:rFonts w:cs="Arial"/>
          <w:b/>
          <w:sz w:val="28"/>
          <w:szCs w:val="28"/>
        </w:rPr>
      </w:pPr>
      <w:r w:rsidRPr="00A13B80">
        <w:rPr>
          <w:rFonts w:cs="Arial"/>
          <w:b/>
          <w:sz w:val="28"/>
          <w:szCs w:val="28"/>
        </w:rPr>
        <w:t xml:space="preserve">4. EKOFIRMA w </w:t>
      </w:r>
      <w:r w:rsidR="00454665">
        <w:rPr>
          <w:rFonts w:cs="Arial"/>
          <w:b/>
          <w:sz w:val="28"/>
          <w:szCs w:val="28"/>
        </w:rPr>
        <w:t>TKS-TRANS</w:t>
      </w:r>
    </w:p>
    <w:p w:rsidR="0088346A" w:rsidRDefault="0088346A" w:rsidP="00F03132">
      <w:pPr>
        <w:shd w:val="clear" w:color="auto" w:fill="FFFFFF"/>
        <w:spacing w:before="60" w:after="60" w:line="276" w:lineRule="auto"/>
        <w:jc w:val="both"/>
        <w:rPr>
          <w:iCs/>
          <w:sz w:val="20"/>
          <w:szCs w:val="20"/>
          <w:shd w:val="clear" w:color="auto" w:fill="FFFFFF"/>
        </w:rPr>
      </w:pPr>
    </w:p>
    <w:p w:rsidR="00DD5102" w:rsidRPr="006B375D" w:rsidRDefault="0088346A" w:rsidP="007C1804">
      <w:pPr>
        <w:shd w:val="clear" w:color="auto" w:fill="FFFFFF"/>
        <w:spacing w:before="60" w:after="60" w:line="276" w:lineRule="auto"/>
        <w:jc w:val="both"/>
        <w:rPr>
          <w:rFonts w:eastAsia="Arial"/>
        </w:rPr>
      </w:pPr>
      <w:r w:rsidRPr="0088346A">
        <w:rPr>
          <w:iCs/>
          <w:shd w:val="clear" w:color="auto" w:fill="FFFFFF"/>
        </w:rPr>
        <w:t>Polityka firmy oparta na zrównoważonym rozwoju może stać się w przyszłości wyróżnikiem przedsiębiorstwa w jej otoczeniu zewnętrznym.</w:t>
      </w:r>
      <w:r w:rsidRPr="0088346A">
        <w:t xml:space="preserve"> </w:t>
      </w:r>
      <w:r w:rsidRPr="0088346A">
        <w:rPr>
          <w:rFonts w:eastAsia="Arial"/>
        </w:rPr>
        <w:t xml:space="preserve">Wraz ze wzrostem świadomości ekologicznej społeczeństwa wzrastają wymagania w stosunku do przedsiębiorców w zakresie stosowania praktyk bezpiecznych dla środowiska. Konsumenci coraz częściej dokonują oceny przedsiębiorstw w oparciu o ich </w:t>
      </w:r>
      <w:r w:rsidRPr="006B375D">
        <w:rPr>
          <w:rFonts w:eastAsia="Arial"/>
        </w:rPr>
        <w:t xml:space="preserve">społeczną odpowiedzialność, a także coraz częściej interesują się produktami spełniającymi coraz wyższe standardy środowiskowe. Sytuacja ta zmusza przedsiębiorców do </w:t>
      </w:r>
      <w:r w:rsidRPr="006B375D">
        <w:t>d</w:t>
      </w:r>
      <w:r w:rsidRPr="006B375D">
        <w:rPr>
          <w:rFonts w:eastAsia="Arial"/>
        </w:rPr>
        <w:t xml:space="preserve">ążenia do minimalizacji oddziaływania produktu na środowisko, w sposób szczególny do redukcji kosztów wytwarzania, użytkowania i utylizacji produktu. </w:t>
      </w:r>
    </w:p>
    <w:p w:rsidR="007C1804" w:rsidRPr="006B375D" w:rsidRDefault="007C1804" w:rsidP="007C180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6B375D">
        <w:rPr>
          <w:rFonts w:eastAsia="Times New Roman" w:cs="Arial"/>
          <w:b/>
          <w:bCs/>
          <w:color w:val="000000"/>
          <w:lang w:eastAsia="pl-PL"/>
        </w:rPr>
        <w:t xml:space="preserve">Inicjatywy przedsiębiorstw w zakresie CSR w odniesieniu do ochrony środowiska opierają się </w:t>
      </w:r>
      <w:r w:rsidR="002530E7">
        <w:rPr>
          <w:rFonts w:eastAsia="Times New Roman" w:cs="Arial"/>
          <w:b/>
          <w:bCs/>
          <w:color w:val="000000"/>
          <w:lang w:eastAsia="pl-PL"/>
        </w:rPr>
        <w:t xml:space="preserve">m. in. </w:t>
      </w:r>
      <w:r w:rsidRPr="006B375D">
        <w:rPr>
          <w:rFonts w:eastAsia="Times New Roman" w:cs="Arial"/>
          <w:b/>
          <w:bCs/>
          <w:color w:val="000000"/>
          <w:lang w:eastAsia="pl-PL"/>
        </w:rPr>
        <w:t>na:</w:t>
      </w:r>
    </w:p>
    <w:p w:rsidR="007C1804" w:rsidRPr="006B375D" w:rsidRDefault="002530E7" w:rsidP="007C180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- </w:t>
      </w:r>
      <w:r w:rsidR="00AB746C">
        <w:rPr>
          <w:rFonts w:eastAsia="Times New Roman" w:cs="Arial"/>
          <w:color w:val="000000"/>
          <w:lang w:eastAsia="pl-PL"/>
        </w:rPr>
        <w:t>wdrożeniu technologii przyjaznych środowisku</w:t>
      </w:r>
      <w:r w:rsidR="007C1804" w:rsidRPr="006B375D">
        <w:rPr>
          <w:rFonts w:eastAsia="Times New Roman" w:cs="Arial"/>
          <w:color w:val="000000"/>
          <w:lang w:eastAsia="pl-PL"/>
        </w:rPr>
        <w:t>,</w:t>
      </w:r>
    </w:p>
    <w:p w:rsidR="007C1804" w:rsidRPr="006B375D" w:rsidRDefault="007C1804" w:rsidP="007C180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6B375D">
        <w:rPr>
          <w:rFonts w:eastAsia="Times New Roman" w:cs="Arial"/>
          <w:color w:val="000000"/>
          <w:lang w:eastAsia="pl-PL"/>
        </w:rPr>
        <w:t xml:space="preserve">- efektywnym wykorzystywaniu </w:t>
      </w:r>
      <w:r w:rsidR="002530E7">
        <w:rPr>
          <w:rFonts w:eastAsia="Times New Roman" w:cs="Arial"/>
          <w:color w:val="000000"/>
          <w:lang w:eastAsia="pl-PL"/>
        </w:rPr>
        <w:t xml:space="preserve">istniejących </w:t>
      </w:r>
      <w:r w:rsidRPr="006B375D">
        <w:rPr>
          <w:rFonts w:eastAsia="Times New Roman" w:cs="Arial"/>
          <w:color w:val="000000"/>
          <w:lang w:eastAsia="pl-PL"/>
        </w:rPr>
        <w:t>zasobów,</w:t>
      </w:r>
    </w:p>
    <w:p w:rsidR="007C1804" w:rsidRPr="006B375D" w:rsidRDefault="007C1804" w:rsidP="007C180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6B375D">
        <w:rPr>
          <w:rFonts w:eastAsia="Times New Roman" w:cs="Arial"/>
          <w:color w:val="000000"/>
          <w:lang w:eastAsia="pl-PL"/>
        </w:rPr>
        <w:t>- ograniczeniu ilości wytwarzanych odpadów i zanieczyszczeń,</w:t>
      </w:r>
    </w:p>
    <w:p w:rsidR="007C1804" w:rsidRPr="006B375D" w:rsidRDefault="007C1804" w:rsidP="007C180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6B375D">
        <w:rPr>
          <w:rFonts w:eastAsia="Times New Roman" w:cs="Arial"/>
          <w:color w:val="000000"/>
          <w:lang w:eastAsia="pl-PL"/>
        </w:rPr>
        <w:t>-</w:t>
      </w:r>
      <w:r w:rsidR="002530E7">
        <w:rPr>
          <w:rFonts w:eastAsia="Times New Roman" w:cs="Arial"/>
          <w:color w:val="000000"/>
          <w:lang w:eastAsia="pl-PL"/>
        </w:rPr>
        <w:t xml:space="preserve"> stosowaniu “ekologicznej oceny”</w:t>
      </w:r>
      <w:r w:rsidRPr="006B375D">
        <w:rPr>
          <w:rFonts w:eastAsia="Times New Roman" w:cs="Arial"/>
          <w:color w:val="000000"/>
          <w:lang w:eastAsia="pl-PL"/>
        </w:rPr>
        <w:t xml:space="preserve"> dostawców w kontekście ich standardów środowiskowych,</w:t>
      </w:r>
    </w:p>
    <w:p w:rsidR="00DD5102" w:rsidRPr="006B375D" w:rsidRDefault="007C1804" w:rsidP="007C180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6B375D">
        <w:rPr>
          <w:rFonts w:eastAsia="Times New Roman" w:cs="Arial"/>
          <w:color w:val="000000"/>
          <w:lang w:eastAsia="pl-PL"/>
        </w:rPr>
        <w:t>- informowaniu partnerów biznesowych, klientów i społeczeństwa o zagadnieniach związanych z ochroną środowiska.</w:t>
      </w:r>
    </w:p>
    <w:p w:rsidR="007C1804" w:rsidRPr="006B375D" w:rsidRDefault="007C1804" w:rsidP="007C180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</w:p>
    <w:p w:rsidR="00A13B80" w:rsidRDefault="007C1804" w:rsidP="0088346A">
      <w:pPr>
        <w:shd w:val="clear" w:color="auto" w:fill="FFFFFF"/>
        <w:spacing w:before="60" w:after="60" w:line="276" w:lineRule="auto"/>
        <w:jc w:val="both"/>
        <w:rPr>
          <w:shd w:val="clear" w:color="auto" w:fill="FFFFFF"/>
        </w:rPr>
      </w:pPr>
      <w:r>
        <w:rPr>
          <w:rFonts w:eastAsia="Arial"/>
        </w:rPr>
        <w:t xml:space="preserve">Podejmowane </w:t>
      </w:r>
      <w:r w:rsidR="0088346A" w:rsidRPr="0088346A">
        <w:rPr>
          <w:iCs/>
          <w:shd w:val="clear" w:color="auto" w:fill="FFFFFF"/>
        </w:rPr>
        <w:t>działania z zakresu ochrony środowiska naturalnego pozwalają na budowanie pozytywnego wizerunku firmy w jej otoczeniu bliższym i dalszym.</w:t>
      </w:r>
      <w:r w:rsidR="0088346A" w:rsidRPr="0088346A">
        <w:rPr>
          <w:rStyle w:val="apple-converted-space"/>
          <w:iCs/>
          <w:shd w:val="clear" w:color="auto" w:fill="FFFFFF"/>
        </w:rPr>
        <w:t xml:space="preserve"> Innymi słowy, podejmowane inicjatywy z zakresu ochrony środowiska  </w:t>
      </w:r>
      <w:r w:rsidR="0088346A" w:rsidRPr="0088346A">
        <w:rPr>
          <w:shd w:val="clear" w:color="auto" w:fill="FFFFFF"/>
        </w:rPr>
        <w:t>prowadzą do poprawy stosunków z lokalną społecznością i zwiększeniem lojalności klientów. Proekologiczny konsument szybciej wybierze towar firmy zaangażowanej pod względem CSR, niż produkt innej firmy. W konsekwencji można uzyskać przy minimalnych nakładach środków finansowych, długofalowe korzyści dla całego przedsiębiorstwa.</w:t>
      </w:r>
    </w:p>
    <w:p w:rsidR="00DD5102" w:rsidRPr="0088346A" w:rsidRDefault="00DD5102" w:rsidP="0088346A">
      <w:pPr>
        <w:shd w:val="clear" w:color="auto" w:fill="FFFFFF"/>
        <w:spacing w:before="60" w:after="60" w:line="276" w:lineRule="auto"/>
        <w:jc w:val="both"/>
        <w:rPr>
          <w:rFonts w:eastAsia="Times New Roman" w:cs="Arial"/>
          <w:b/>
          <w:lang w:eastAsia="pl-PL"/>
        </w:rPr>
      </w:pPr>
    </w:p>
    <w:p w:rsidR="009B4746" w:rsidRPr="00413810" w:rsidRDefault="009B4746" w:rsidP="0096411F">
      <w:pPr>
        <w:shd w:val="clear" w:color="auto" w:fill="FFFFFF"/>
        <w:spacing w:before="60" w:after="60" w:line="276" w:lineRule="auto"/>
        <w:rPr>
          <w:rFonts w:cs="Arial"/>
          <w:i/>
          <w:shd w:val="clear" w:color="auto" w:fill="FFFFFF"/>
        </w:rPr>
      </w:pPr>
    </w:p>
    <w:p w:rsidR="00B03E70" w:rsidRPr="004C3352" w:rsidRDefault="00B03E70" w:rsidP="0096411F">
      <w:pPr>
        <w:shd w:val="clear" w:color="auto" w:fill="FFFFFF"/>
        <w:spacing w:before="60" w:after="60" w:line="276" w:lineRule="auto"/>
        <w:jc w:val="both"/>
        <w:rPr>
          <w:rFonts w:cs="Arial"/>
          <w:b/>
          <w:color w:val="000000"/>
          <w:shd w:val="clear" w:color="auto" w:fill="FFFFFF"/>
        </w:rPr>
      </w:pPr>
      <w:r w:rsidRPr="004C3352">
        <w:rPr>
          <w:rFonts w:cs="Arial"/>
          <w:b/>
          <w:color w:val="000000"/>
          <w:shd w:val="clear" w:color="auto" w:fill="FFFFFF"/>
        </w:rPr>
        <w:t xml:space="preserve">System Ekofirmy w przedsiębiorstwie </w:t>
      </w:r>
      <w:r w:rsidR="00AB746C">
        <w:rPr>
          <w:rFonts w:cs="Arial"/>
          <w:b/>
          <w:color w:val="000000"/>
          <w:shd w:val="clear" w:color="auto" w:fill="FFFFFF"/>
        </w:rPr>
        <w:t>TKS-TRANS</w:t>
      </w:r>
      <w:r w:rsidR="007B54A7" w:rsidRPr="004C3352">
        <w:rPr>
          <w:rFonts w:cs="Arial"/>
          <w:b/>
          <w:color w:val="000000"/>
          <w:shd w:val="clear" w:color="auto" w:fill="FFFFFF"/>
        </w:rPr>
        <w:t xml:space="preserve"> </w:t>
      </w:r>
      <w:r w:rsidR="009B4746" w:rsidRPr="004C3352">
        <w:rPr>
          <w:rFonts w:cs="Arial"/>
          <w:b/>
          <w:color w:val="000000"/>
          <w:shd w:val="clear" w:color="auto" w:fill="FFFFFF"/>
        </w:rPr>
        <w:t>opiera</w:t>
      </w:r>
      <w:r w:rsidRPr="004C3352">
        <w:rPr>
          <w:rFonts w:cs="Arial"/>
          <w:b/>
          <w:color w:val="000000"/>
          <w:shd w:val="clear" w:color="auto" w:fill="FFFFFF"/>
        </w:rPr>
        <w:t>ć</w:t>
      </w:r>
      <w:r w:rsidR="009B4746" w:rsidRPr="004C3352">
        <w:rPr>
          <w:rFonts w:cs="Arial"/>
          <w:b/>
          <w:color w:val="000000"/>
          <w:shd w:val="clear" w:color="auto" w:fill="FFFFFF"/>
        </w:rPr>
        <w:t xml:space="preserve"> się </w:t>
      </w:r>
      <w:r w:rsidRPr="004C3352">
        <w:rPr>
          <w:rFonts w:cs="Arial"/>
          <w:b/>
          <w:color w:val="000000"/>
          <w:shd w:val="clear" w:color="auto" w:fill="FFFFFF"/>
        </w:rPr>
        <w:t xml:space="preserve">będzie w głównej mierze </w:t>
      </w:r>
      <w:r w:rsidR="009B4746" w:rsidRPr="004C3352">
        <w:rPr>
          <w:rFonts w:cs="Arial"/>
          <w:b/>
          <w:color w:val="000000"/>
          <w:shd w:val="clear" w:color="auto" w:fill="FFFFFF"/>
        </w:rPr>
        <w:t xml:space="preserve">na </w:t>
      </w:r>
      <w:r w:rsidR="007B54A7" w:rsidRPr="004C3352">
        <w:rPr>
          <w:rFonts w:cs="Arial"/>
          <w:b/>
          <w:color w:val="000000"/>
          <w:shd w:val="clear" w:color="auto" w:fill="FFFFFF"/>
        </w:rPr>
        <w:t xml:space="preserve">edukacji proekologicznej, </w:t>
      </w:r>
      <w:r w:rsidR="009B4746" w:rsidRPr="004C3352">
        <w:rPr>
          <w:rFonts w:cs="Arial"/>
          <w:b/>
          <w:color w:val="000000"/>
          <w:shd w:val="clear" w:color="auto" w:fill="FFFFFF"/>
        </w:rPr>
        <w:t>minimalizo</w:t>
      </w:r>
      <w:r w:rsidRPr="004C3352">
        <w:rPr>
          <w:rFonts w:cs="Arial"/>
          <w:b/>
          <w:color w:val="000000"/>
          <w:shd w:val="clear" w:color="auto" w:fill="FFFFFF"/>
        </w:rPr>
        <w:t>waniu zużycia surowców naturalnych oraz segregowaniu odpadów</w:t>
      </w:r>
      <w:r w:rsidR="004C3352">
        <w:rPr>
          <w:rFonts w:cs="Arial"/>
          <w:b/>
          <w:color w:val="000000"/>
          <w:shd w:val="clear" w:color="auto" w:fill="FFFFFF"/>
        </w:rPr>
        <w:t>:</w:t>
      </w:r>
    </w:p>
    <w:p w:rsidR="007B54A7" w:rsidRDefault="007B54A7" w:rsidP="0096411F">
      <w:pPr>
        <w:shd w:val="clear" w:color="auto" w:fill="FFFFFF"/>
        <w:spacing w:before="60" w:after="60" w:line="276" w:lineRule="auto"/>
        <w:jc w:val="both"/>
      </w:pPr>
      <w:r>
        <w:rPr>
          <w:rFonts w:cs="Arial"/>
          <w:color w:val="000000"/>
          <w:shd w:val="clear" w:color="auto" w:fill="FFFFFF"/>
        </w:rPr>
        <w:t xml:space="preserve">I. </w:t>
      </w:r>
      <w:r w:rsidRPr="0088346A">
        <w:t>W kluczowych, strategicznych miejscach w firmie pojawią się naklejki przypominające o oszczędzaniu wody, papieru, energii.</w:t>
      </w:r>
    </w:p>
    <w:p w:rsidR="007B54A7" w:rsidRDefault="007B54A7" w:rsidP="0096411F">
      <w:pPr>
        <w:shd w:val="clear" w:color="auto" w:fill="FFFFFF"/>
        <w:spacing w:before="60" w:after="60" w:line="276" w:lineRule="auto"/>
        <w:jc w:val="both"/>
      </w:pPr>
      <w:r>
        <w:t>Celem powyższego działania ma być wypracowanie tzw. dobrych nawyków u pracowników. Istnieje duża szansa, iż te rozwiązania zastosują także w swoim środowisku rodzinnym.</w:t>
      </w:r>
    </w:p>
    <w:p w:rsidR="005F4DB8" w:rsidRDefault="007B54A7" w:rsidP="0096411F">
      <w:pPr>
        <w:shd w:val="clear" w:color="auto" w:fill="FFFFFF"/>
        <w:spacing w:before="60" w:after="60"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II. </w:t>
      </w:r>
      <w:r w:rsidR="005F4DB8">
        <w:rPr>
          <w:rFonts w:cs="Arial"/>
          <w:color w:val="000000"/>
          <w:shd w:val="clear" w:color="auto" w:fill="FFFFFF"/>
        </w:rPr>
        <w:t xml:space="preserve">Kierownictwo Firmy podejmie działania mające na celu </w:t>
      </w:r>
      <w:r w:rsidR="0096411F">
        <w:rPr>
          <w:rFonts w:cs="Arial"/>
          <w:color w:val="000000"/>
          <w:shd w:val="clear" w:color="auto" w:fill="FFFFFF"/>
        </w:rPr>
        <w:t>wdrożenie polityki gospodarowania odpadami, w szczególności wprowadzenia segregacji</w:t>
      </w:r>
      <w:r w:rsidR="005F4DB8">
        <w:rPr>
          <w:rFonts w:cs="Arial"/>
          <w:color w:val="000000"/>
          <w:shd w:val="clear" w:color="auto" w:fill="FFFFFF"/>
        </w:rPr>
        <w:t xml:space="preserve"> odpadów.</w:t>
      </w:r>
    </w:p>
    <w:p w:rsidR="005F4DB8" w:rsidRDefault="005F4DB8" w:rsidP="0096411F">
      <w:pPr>
        <w:shd w:val="clear" w:color="auto" w:fill="FFFFFF"/>
        <w:spacing w:before="60" w:after="60" w:line="276" w:lineRule="auto"/>
        <w:rPr>
          <w:rFonts w:cs="Arial"/>
          <w:color w:val="000000"/>
          <w:shd w:val="clear" w:color="auto" w:fill="FFFFFF"/>
        </w:rPr>
      </w:pPr>
    </w:p>
    <w:p w:rsidR="00D964E7" w:rsidRDefault="005F4DB8" w:rsidP="0096411F">
      <w:pPr>
        <w:shd w:val="clear" w:color="auto" w:fill="FFFFFF"/>
        <w:spacing w:before="60" w:after="60"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Realizowane zadania w zakresie ochrony środowiska będą poddawane monitoringowi oraz ewidencjonowaniu. Na podstawie faktur </w:t>
      </w:r>
      <w:r w:rsidR="00D964E7">
        <w:rPr>
          <w:rFonts w:cs="Arial"/>
          <w:color w:val="000000"/>
          <w:shd w:val="clear" w:color="auto" w:fill="FFFFFF"/>
        </w:rPr>
        <w:t>i analizy porównawczej przeprowadzana będzie ewidencja zużycia surowców naturalnych, energii elektrycznej. Pozwoli to na oszacowanie skali oszczędności, jakie osiągnie firma przy zastosowaniu proekologicznych nawyków.</w:t>
      </w:r>
    </w:p>
    <w:p w:rsidR="007B54A7" w:rsidRDefault="00AB746C" w:rsidP="0096411F">
      <w:pPr>
        <w:shd w:val="clear" w:color="auto" w:fill="FFFFFF"/>
        <w:spacing w:before="60" w:after="60"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Mo</w:t>
      </w:r>
      <w:r w:rsidR="00D964E7">
        <w:rPr>
          <w:rFonts w:cs="Arial"/>
          <w:color w:val="000000"/>
          <w:shd w:val="clear" w:color="auto" w:fill="FFFFFF"/>
        </w:rPr>
        <w:t>nitoring obejmie również p</w:t>
      </w:r>
      <w:r w:rsidR="0096411F">
        <w:rPr>
          <w:rFonts w:cs="Arial"/>
          <w:color w:val="000000"/>
          <w:shd w:val="clear" w:color="auto" w:fill="FFFFFF"/>
        </w:rPr>
        <w:t>roces gospodarowania odpadami. Przeprowadzana będzie bieżąca analiza całości</w:t>
      </w:r>
      <w:r w:rsidR="009B4746" w:rsidRPr="00413810">
        <w:rPr>
          <w:rFonts w:cs="Arial"/>
          <w:color w:val="000000"/>
          <w:shd w:val="clear" w:color="auto" w:fill="FFFFFF"/>
        </w:rPr>
        <w:t xml:space="preserve"> generowanych</w:t>
      </w:r>
      <w:r w:rsidR="0096411F">
        <w:rPr>
          <w:rFonts w:cs="Arial"/>
          <w:color w:val="000000"/>
          <w:shd w:val="clear" w:color="auto" w:fill="FFFFFF"/>
        </w:rPr>
        <w:t xml:space="preserve"> odpadów, a jednocześnie określany będzie procentowy udział odpadów przeznaczonych do recyklingu. Założeniem firmy jest systematyczne zmniejszanie ilości wytwarzanych odpadów przy jednoczesnym wzroście poziomu ich ponownego wykorzystania. </w:t>
      </w:r>
    </w:p>
    <w:p w:rsidR="000A2A3A" w:rsidRPr="00E64E4C" w:rsidRDefault="00E64E4C" w:rsidP="00E64E4C">
      <w:pPr>
        <w:shd w:val="clear" w:color="auto" w:fill="FFFFFF"/>
        <w:spacing w:before="60" w:after="60"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Koszt powyższych zadań dotyczy jedynie zakupu specjalnych pojemników na różnego pochodzenia odpady. Nie jest wykluczone, iż po stronie zysków firmy pojawić się mogą środki finansowe pochodzące np. ze </w:t>
      </w:r>
      <w:r w:rsidR="000A2A3A" w:rsidRPr="00413810">
        <w:rPr>
          <w:rFonts w:cs="Arial"/>
          <w:color w:val="000000"/>
          <w:shd w:val="clear" w:color="auto" w:fill="FFFFFF"/>
        </w:rPr>
        <w:t>sprzedaż</w:t>
      </w:r>
      <w:r>
        <w:rPr>
          <w:rFonts w:cs="Arial"/>
          <w:color w:val="000000"/>
          <w:shd w:val="clear" w:color="auto" w:fill="FFFFFF"/>
        </w:rPr>
        <w:t>y</w:t>
      </w:r>
      <w:r w:rsidR="000A2A3A" w:rsidRPr="00413810">
        <w:rPr>
          <w:rFonts w:cs="Arial"/>
          <w:color w:val="000000"/>
          <w:shd w:val="clear" w:color="auto" w:fill="FFFFFF"/>
        </w:rPr>
        <w:t xml:space="preserve"> makulatury i t</w:t>
      </w:r>
      <w:r>
        <w:rPr>
          <w:rFonts w:cs="Arial"/>
          <w:color w:val="000000"/>
          <w:shd w:val="clear" w:color="auto" w:fill="FFFFFF"/>
        </w:rPr>
        <w:t>worzyw sztucznych jako surowca wtórnego</w:t>
      </w:r>
      <w:r w:rsidR="000A2A3A" w:rsidRPr="00413810">
        <w:rPr>
          <w:rFonts w:cs="Arial"/>
          <w:color w:val="000000"/>
          <w:shd w:val="clear" w:color="auto" w:fill="FFFFFF"/>
        </w:rPr>
        <w:t>.</w:t>
      </w:r>
      <w:r w:rsidR="000A2A3A" w:rsidRPr="00413810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684E0D" w:rsidRPr="0088346A" w:rsidRDefault="00684E0D" w:rsidP="0088346A">
      <w:pPr>
        <w:shd w:val="clear" w:color="auto" w:fill="FFFFFF"/>
        <w:spacing w:before="60" w:after="60" w:line="276" w:lineRule="auto"/>
        <w:jc w:val="both"/>
        <w:rPr>
          <w:rFonts w:eastAsia="Times New Roman" w:cs="Arial"/>
          <w:b/>
          <w:lang w:eastAsia="pl-PL"/>
        </w:rPr>
      </w:pPr>
    </w:p>
    <w:p w:rsidR="00F42A46" w:rsidRPr="0038115B" w:rsidRDefault="0038115B" w:rsidP="0088346A">
      <w:pPr>
        <w:spacing w:line="276" w:lineRule="auto"/>
        <w:rPr>
          <w:rFonts w:eastAsia="Times New Roman" w:cs="Arial"/>
          <w:b/>
          <w:sz w:val="28"/>
          <w:szCs w:val="28"/>
          <w:lang w:eastAsia="pl-PL"/>
        </w:rPr>
      </w:pPr>
      <w:bookmarkStart w:id="0" w:name="_GoBack"/>
      <w:bookmarkEnd w:id="0"/>
      <w:r w:rsidRPr="0038115B">
        <w:rPr>
          <w:rFonts w:eastAsia="Times New Roman" w:cs="Arial"/>
          <w:b/>
          <w:sz w:val="28"/>
          <w:szCs w:val="28"/>
          <w:lang w:eastAsia="pl-PL"/>
        </w:rPr>
        <w:t xml:space="preserve">5. </w:t>
      </w:r>
      <w:r w:rsidR="00F42A46" w:rsidRPr="0038115B">
        <w:rPr>
          <w:rFonts w:eastAsia="Times New Roman" w:cs="Arial"/>
          <w:b/>
          <w:sz w:val="28"/>
          <w:szCs w:val="28"/>
          <w:lang w:eastAsia="pl-PL"/>
        </w:rPr>
        <w:t>BAZA WIEDZY</w:t>
      </w:r>
    </w:p>
    <w:p w:rsidR="00BF2ECA" w:rsidRPr="0038115B" w:rsidRDefault="00A418C7" w:rsidP="00424D1F">
      <w:hyperlink r:id="rId9" w:history="1">
        <w:r w:rsidRPr="0038115B">
          <w:rPr>
            <w:rStyle w:val="Hyperlink"/>
            <w:color w:val="auto"/>
          </w:rPr>
          <w:t>http://asbiznesu.pl/poradnik-csr/podstawowe-informacje/obszary-csr/ochrona-rodowiska-naturalnego</w:t>
        </w:r>
      </w:hyperlink>
    </w:p>
    <w:p w:rsidR="00A418C7" w:rsidRPr="0038115B" w:rsidRDefault="00A418C7" w:rsidP="00424D1F">
      <w:hyperlink r:id="rId10" w:history="1">
        <w:r w:rsidRPr="0038115B">
          <w:rPr>
            <w:rStyle w:val="Hyperlink"/>
            <w:color w:val="auto"/>
          </w:rPr>
          <w:t>http://www.ekoportal.gov.pl/dla_przedsiebiorcow_i_inwestorow/CSR/</w:t>
        </w:r>
      </w:hyperlink>
    </w:p>
    <w:p w:rsidR="00A418C7" w:rsidRPr="0038115B" w:rsidRDefault="00A418C7" w:rsidP="00424D1F">
      <w:hyperlink r:id="rId11" w:history="1">
        <w:r w:rsidRPr="0038115B">
          <w:rPr>
            <w:rStyle w:val="Hyperlink"/>
            <w:color w:val="auto"/>
          </w:rPr>
          <w:t>http://odpowiedzialnybiznes.pl/public/files/Ekologia%20to%20czysty%20biznes_Dobre%20praktyki_Fundacja_Partnerstwo_dla_srodowiska_2010.pdf</w:t>
        </w:r>
      </w:hyperlink>
    </w:p>
    <w:p w:rsidR="00877E12" w:rsidRPr="0038115B" w:rsidRDefault="00794608" w:rsidP="00424D1F">
      <w:hyperlink r:id="rId12" w:history="1">
        <w:r w:rsidRPr="0038115B">
          <w:rPr>
            <w:rStyle w:val="Hyperlink"/>
            <w:color w:val="auto"/>
          </w:rPr>
          <w:t>http://www.biznes-firma.pl/csr---w-zgodzie-z-natura-i-budzetem-firmowym/26969</w:t>
        </w:r>
      </w:hyperlink>
    </w:p>
    <w:p w:rsidR="00A418C7" w:rsidRPr="0038115B" w:rsidRDefault="00794608">
      <w:hyperlink r:id="rId13" w:history="1">
        <w:r w:rsidRPr="0038115B">
          <w:rPr>
            <w:rStyle w:val="Hyperlink"/>
            <w:color w:val="auto"/>
          </w:rPr>
          <w:t>http://asbiznesu.pl/inspiracje/o-tym-si-mowi/533-i-coz-ze-ze-szwecji-ikea</w:t>
        </w:r>
      </w:hyperlink>
    </w:p>
    <w:p w:rsidR="00F42A46" w:rsidRPr="0038115B" w:rsidRDefault="00AB256A">
      <w:hyperlink r:id="rId14" w:history="1">
        <w:r w:rsidRPr="0038115B">
          <w:rPr>
            <w:rStyle w:val="Hyperlink"/>
          </w:rPr>
          <w:t>http://raportcsr.pl/o-zrownowazonym-rozwoju-i-ochronie-srodowiska-na-warsztatach-ecr-polska/</w:t>
        </w:r>
      </w:hyperlink>
    </w:p>
    <w:p w:rsidR="00AB256A" w:rsidRDefault="00AB256A">
      <w:hyperlink r:id="rId15" w:history="1">
        <w:r w:rsidRPr="0038115B">
          <w:rPr>
            <w:rStyle w:val="Hyperlink"/>
          </w:rPr>
          <w:t>http://www.sejsa.pl/ekologia/ochrona-srodowiska/</w:t>
        </w:r>
      </w:hyperlink>
    </w:p>
    <w:p w:rsidR="006B375D" w:rsidRPr="0038115B" w:rsidRDefault="006B375D">
      <w:r w:rsidRPr="006B375D">
        <w:t>http://www.wne.sggw.pl/czasopisma/pdf/PRS_2010_T10(25)_z4_s74.pdf</w:t>
      </w:r>
    </w:p>
    <w:p w:rsidR="00AB256A" w:rsidRPr="00C67CF8" w:rsidRDefault="00AB256A">
      <w:pPr>
        <w:rPr>
          <w:sz w:val="18"/>
          <w:szCs w:val="18"/>
        </w:rPr>
      </w:pPr>
    </w:p>
    <w:sectPr w:rsidR="00AB256A" w:rsidRPr="00C6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BB" w:rsidRDefault="00B12BBB" w:rsidP="006F42FC">
      <w:pPr>
        <w:spacing w:after="0" w:line="240" w:lineRule="auto"/>
      </w:pPr>
      <w:r>
        <w:separator/>
      </w:r>
    </w:p>
  </w:endnote>
  <w:endnote w:type="continuationSeparator" w:id="0">
    <w:p w:rsidR="00B12BBB" w:rsidRDefault="00B12BBB" w:rsidP="006F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BB" w:rsidRDefault="00B12BBB" w:rsidP="006F42FC">
      <w:pPr>
        <w:spacing w:after="0" w:line="240" w:lineRule="auto"/>
      </w:pPr>
      <w:r>
        <w:separator/>
      </w:r>
    </w:p>
  </w:footnote>
  <w:footnote w:type="continuationSeparator" w:id="0">
    <w:p w:rsidR="00B12BBB" w:rsidRDefault="00B12BBB" w:rsidP="006F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32F2"/>
    <w:multiLevelType w:val="hybridMultilevel"/>
    <w:tmpl w:val="48600E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0672C4"/>
    <w:multiLevelType w:val="multilevel"/>
    <w:tmpl w:val="1EE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3183A"/>
    <w:multiLevelType w:val="multilevel"/>
    <w:tmpl w:val="29F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36E22"/>
    <w:multiLevelType w:val="multilevel"/>
    <w:tmpl w:val="D00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41E4A"/>
    <w:multiLevelType w:val="multilevel"/>
    <w:tmpl w:val="7A0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021A2"/>
    <w:multiLevelType w:val="multilevel"/>
    <w:tmpl w:val="F58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03439"/>
    <w:multiLevelType w:val="multilevel"/>
    <w:tmpl w:val="54D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D0C5F"/>
    <w:multiLevelType w:val="multilevel"/>
    <w:tmpl w:val="A2EC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534F8"/>
    <w:multiLevelType w:val="multilevel"/>
    <w:tmpl w:val="763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B6"/>
    <w:rsid w:val="000304C4"/>
    <w:rsid w:val="00037F9E"/>
    <w:rsid w:val="000A2A3A"/>
    <w:rsid w:val="000A46B4"/>
    <w:rsid w:val="000A6D1D"/>
    <w:rsid w:val="000B09FD"/>
    <w:rsid w:val="000B3F2F"/>
    <w:rsid w:val="000D7DF5"/>
    <w:rsid w:val="000F6258"/>
    <w:rsid w:val="001047E7"/>
    <w:rsid w:val="0015149C"/>
    <w:rsid w:val="001672A6"/>
    <w:rsid w:val="0019310F"/>
    <w:rsid w:val="0019613B"/>
    <w:rsid w:val="001B2F5D"/>
    <w:rsid w:val="001B6554"/>
    <w:rsid w:val="001D27D0"/>
    <w:rsid w:val="001E612D"/>
    <w:rsid w:val="00211D87"/>
    <w:rsid w:val="00212421"/>
    <w:rsid w:val="002159DB"/>
    <w:rsid w:val="00216B29"/>
    <w:rsid w:val="002530E7"/>
    <w:rsid w:val="002729A3"/>
    <w:rsid w:val="0029633F"/>
    <w:rsid w:val="00296E78"/>
    <w:rsid w:val="002973B6"/>
    <w:rsid w:val="002C37D9"/>
    <w:rsid w:val="002D5EBC"/>
    <w:rsid w:val="002E54ED"/>
    <w:rsid w:val="002E7FDD"/>
    <w:rsid w:val="002F1862"/>
    <w:rsid w:val="0030442C"/>
    <w:rsid w:val="003114AC"/>
    <w:rsid w:val="00336BC6"/>
    <w:rsid w:val="00361495"/>
    <w:rsid w:val="003740F4"/>
    <w:rsid w:val="0038115B"/>
    <w:rsid w:val="003D494E"/>
    <w:rsid w:val="00410481"/>
    <w:rsid w:val="00413810"/>
    <w:rsid w:val="0041684D"/>
    <w:rsid w:val="00424D1F"/>
    <w:rsid w:val="00434043"/>
    <w:rsid w:val="004439EB"/>
    <w:rsid w:val="00454665"/>
    <w:rsid w:val="0045741B"/>
    <w:rsid w:val="00466A6F"/>
    <w:rsid w:val="00473DEF"/>
    <w:rsid w:val="00474490"/>
    <w:rsid w:val="00491D39"/>
    <w:rsid w:val="00497CC5"/>
    <w:rsid w:val="004B0E2A"/>
    <w:rsid w:val="004B7016"/>
    <w:rsid w:val="004C3352"/>
    <w:rsid w:val="004C550C"/>
    <w:rsid w:val="00531BF6"/>
    <w:rsid w:val="005408C9"/>
    <w:rsid w:val="00547D7B"/>
    <w:rsid w:val="00570204"/>
    <w:rsid w:val="00584474"/>
    <w:rsid w:val="005D22F5"/>
    <w:rsid w:val="005D2F77"/>
    <w:rsid w:val="005F309F"/>
    <w:rsid w:val="005F4DB8"/>
    <w:rsid w:val="00620E49"/>
    <w:rsid w:val="006509EB"/>
    <w:rsid w:val="00684E0D"/>
    <w:rsid w:val="00687358"/>
    <w:rsid w:val="006B375D"/>
    <w:rsid w:val="006C3927"/>
    <w:rsid w:val="006D4CC8"/>
    <w:rsid w:val="006F0CEE"/>
    <w:rsid w:val="006F42FC"/>
    <w:rsid w:val="006F5E36"/>
    <w:rsid w:val="0071154E"/>
    <w:rsid w:val="00757B72"/>
    <w:rsid w:val="007624D1"/>
    <w:rsid w:val="00765BDB"/>
    <w:rsid w:val="00781D3A"/>
    <w:rsid w:val="0079238D"/>
    <w:rsid w:val="00794608"/>
    <w:rsid w:val="007B463B"/>
    <w:rsid w:val="007B54A7"/>
    <w:rsid w:val="007B5EE3"/>
    <w:rsid w:val="007B681E"/>
    <w:rsid w:val="007C1804"/>
    <w:rsid w:val="007D477B"/>
    <w:rsid w:val="00803569"/>
    <w:rsid w:val="008061D6"/>
    <w:rsid w:val="00811E26"/>
    <w:rsid w:val="00814EAA"/>
    <w:rsid w:val="008360FB"/>
    <w:rsid w:val="00841979"/>
    <w:rsid w:val="00843352"/>
    <w:rsid w:val="00851EBA"/>
    <w:rsid w:val="00853264"/>
    <w:rsid w:val="00855229"/>
    <w:rsid w:val="00877E12"/>
    <w:rsid w:val="00880B48"/>
    <w:rsid w:val="0088346A"/>
    <w:rsid w:val="008B134A"/>
    <w:rsid w:val="008D1734"/>
    <w:rsid w:val="009468A8"/>
    <w:rsid w:val="0096411F"/>
    <w:rsid w:val="009762F8"/>
    <w:rsid w:val="009A4A91"/>
    <w:rsid w:val="009B4746"/>
    <w:rsid w:val="009F2F5E"/>
    <w:rsid w:val="00A011AE"/>
    <w:rsid w:val="00A10A28"/>
    <w:rsid w:val="00A13B80"/>
    <w:rsid w:val="00A27ACF"/>
    <w:rsid w:val="00A33337"/>
    <w:rsid w:val="00A418C7"/>
    <w:rsid w:val="00A517E6"/>
    <w:rsid w:val="00A77E58"/>
    <w:rsid w:val="00AB256A"/>
    <w:rsid w:val="00AB49FC"/>
    <w:rsid w:val="00AB746C"/>
    <w:rsid w:val="00AF0F79"/>
    <w:rsid w:val="00B03E70"/>
    <w:rsid w:val="00B12BBB"/>
    <w:rsid w:val="00B3698B"/>
    <w:rsid w:val="00B575EF"/>
    <w:rsid w:val="00B65765"/>
    <w:rsid w:val="00B72E5D"/>
    <w:rsid w:val="00B77D2C"/>
    <w:rsid w:val="00B83758"/>
    <w:rsid w:val="00BC30F7"/>
    <w:rsid w:val="00BD4E68"/>
    <w:rsid w:val="00BF2ECA"/>
    <w:rsid w:val="00BF5E20"/>
    <w:rsid w:val="00C16857"/>
    <w:rsid w:val="00C228A6"/>
    <w:rsid w:val="00C36D79"/>
    <w:rsid w:val="00C4349D"/>
    <w:rsid w:val="00C54A46"/>
    <w:rsid w:val="00C67CF8"/>
    <w:rsid w:val="00C707D6"/>
    <w:rsid w:val="00C8039B"/>
    <w:rsid w:val="00CA5D15"/>
    <w:rsid w:val="00CB1960"/>
    <w:rsid w:val="00CB2D39"/>
    <w:rsid w:val="00CC3E6F"/>
    <w:rsid w:val="00CC7E49"/>
    <w:rsid w:val="00CD5B7F"/>
    <w:rsid w:val="00CD79DC"/>
    <w:rsid w:val="00CF4E5C"/>
    <w:rsid w:val="00CF6D4E"/>
    <w:rsid w:val="00D1119F"/>
    <w:rsid w:val="00D370EF"/>
    <w:rsid w:val="00D62819"/>
    <w:rsid w:val="00D64D18"/>
    <w:rsid w:val="00D6508A"/>
    <w:rsid w:val="00D75AD1"/>
    <w:rsid w:val="00D80789"/>
    <w:rsid w:val="00D964E7"/>
    <w:rsid w:val="00DA35B5"/>
    <w:rsid w:val="00DA458F"/>
    <w:rsid w:val="00DC29DD"/>
    <w:rsid w:val="00DD2635"/>
    <w:rsid w:val="00DD50DF"/>
    <w:rsid w:val="00DD5102"/>
    <w:rsid w:val="00DE3BC5"/>
    <w:rsid w:val="00DE4B3F"/>
    <w:rsid w:val="00DF48D1"/>
    <w:rsid w:val="00E072AA"/>
    <w:rsid w:val="00E316FB"/>
    <w:rsid w:val="00E64E4C"/>
    <w:rsid w:val="00E8208A"/>
    <w:rsid w:val="00E9770A"/>
    <w:rsid w:val="00EE69FE"/>
    <w:rsid w:val="00F03132"/>
    <w:rsid w:val="00F072D2"/>
    <w:rsid w:val="00F2521D"/>
    <w:rsid w:val="00F27BE1"/>
    <w:rsid w:val="00F42A46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35B738-2475-44F2-B1ED-F90FAFE3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6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973B6"/>
  </w:style>
  <w:style w:type="character" w:styleId="Strong">
    <w:name w:val="Strong"/>
    <w:uiPriority w:val="22"/>
    <w:qFormat/>
    <w:rsid w:val="002973B6"/>
    <w:rPr>
      <w:b/>
      <w:bCs/>
    </w:rPr>
  </w:style>
  <w:style w:type="character" w:styleId="Emphasis">
    <w:name w:val="Emphasis"/>
    <w:uiPriority w:val="20"/>
    <w:qFormat/>
    <w:rsid w:val="002973B6"/>
    <w:rPr>
      <w:i/>
      <w:iCs/>
    </w:rPr>
  </w:style>
  <w:style w:type="paragraph" w:customStyle="1" w:styleId="tresc">
    <w:name w:val="tresc"/>
    <w:basedOn w:val="Normal"/>
    <w:rsid w:val="00BF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uiPriority w:val="99"/>
    <w:unhideWhenUsed/>
    <w:rsid w:val="00BF2ECA"/>
    <w:rPr>
      <w:color w:val="0000FF"/>
      <w:u w:val="single"/>
    </w:rPr>
  </w:style>
  <w:style w:type="paragraph" w:styleId="BodyText2">
    <w:name w:val="Body Text 2"/>
    <w:basedOn w:val="Normal"/>
    <w:link w:val="BodyText2Char"/>
    <w:rsid w:val="006F0CEE"/>
    <w:pPr>
      <w:spacing w:after="120" w:line="48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BodyText2Char">
    <w:name w:val="Body Text 2 Char"/>
    <w:link w:val="BodyText2"/>
    <w:rsid w:val="006F0CEE"/>
    <w:rPr>
      <w:rFonts w:ascii="Times New Roman" w:eastAsia="Times New Roman" w:hAnsi="Times New Roman"/>
      <w:noProof/>
      <w:sz w:val="24"/>
      <w:szCs w:val="24"/>
    </w:rPr>
  </w:style>
  <w:style w:type="character" w:customStyle="1" w:styleId="Heading2Char">
    <w:name w:val="Heading 2 Char"/>
    <w:link w:val="Heading2"/>
    <w:uiPriority w:val="9"/>
    <w:rsid w:val="007B681E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29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F42F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F42FC"/>
    <w:rPr>
      <w:lang w:eastAsia="en-US"/>
    </w:rPr>
  </w:style>
  <w:style w:type="character" w:styleId="EndnoteReference">
    <w:name w:val="endnote reference"/>
    <w:uiPriority w:val="99"/>
    <w:semiHidden/>
    <w:unhideWhenUsed/>
    <w:rsid w:val="006F4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sbiznesu.pl/inspiracje/o-tym-si-mowi/533-i-coz-ze-ze-szwecji-ik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znes-firma.pl/csr---w-zgodzie-z-natura-i-budzetem-firmowym/269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powiedzialnybiznes.pl/public/files/Ekologia%20to%20czysty%20biznes_Dobre%20praktyki_Fundacja_Partnerstwo_dla_srodowiska_20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jsa.pl/ekologia/ochrona-srodowiska/" TargetMode="External"/><Relationship Id="rId10" Type="http://schemas.openxmlformats.org/officeDocument/2006/relationships/hyperlink" Target="http://www.ekoportal.gov.pl/dla_przedsiebiorcow_i_inwestorow/CS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biznesu.pl/poradnik-csr/podstawowe-informacje/obszary-csr/ochrona-rodowiska-naturalnego" TargetMode="External"/><Relationship Id="rId14" Type="http://schemas.openxmlformats.org/officeDocument/2006/relationships/hyperlink" Target="http://raportcsr.pl/o-zrownowazonym-rozwoju-i-ochronie-srodowiska-na-warsztatach-ecr-po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99CE-0000-4B77-8027-7755DD0B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2780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19426</CharactersWithSpaces>
  <SharedDoc>false</SharedDoc>
  <HLinks>
    <vt:vector size="42" baseType="variant">
      <vt:variant>
        <vt:i4>5898246</vt:i4>
      </vt:variant>
      <vt:variant>
        <vt:i4>18</vt:i4>
      </vt:variant>
      <vt:variant>
        <vt:i4>0</vt:i4>
      </vt:variant>
      <vt:variant>
        <vt:i4>5</vt:i4>
      </vt:variant>
      <vt:variant>
        <vt:lpwstr>http://www.sejsa.pl/ekologia/ochrona-srodowiska/</vt:lpwstr>
      </vt:variant>
      <vt:variant>
        <vt:lpwstr/>
      </vt:variant>
      <vt:variant>
        <vt:i4>327760</vt:i4>
      </vt:variant>
      <vt:variant>
        <vt:i4>15</vt:i4>
      </vt:variant>
      <vt:variant>
        <vt:i4>0</vt:i4>
      </vt:variant>
      <vt:variant>
        <vt:i4>5</vt:i4>
      </vt:variant>
      <vt:variant>
        <vt:lpwstr>http://raportcsr.pl/o-zrownowazonym-rozwoju-i-ochronie-srodowiska-na-warsztatach-ecr-polska/</vt:lpwstr>
      </vt:variant>
      <vt:variant>
        <vt:lpwstr/>
      </vt:variant>
      <vt:variant>
        <vt:i4>2031694</vt:i4>
      </vt:variant>
      <vt:variant>
        <vt:i4>12</vt:i4>
      </vt:variant>
      <vt:variant>
        <vt:i4>0</vt:i4>
      </vt:variant>
      <vt:variant>
        <vt:i4>5</vt:i4>
      </vt:variant>
      <vt:variant>
        <vt:lpwstr>http://asbiznesu.pl/inspiracje/o-tym-si-mowi/533-i-coz-ze-ze-szwecji-ikea</vt:lpwstr>
      </vt:variant>
      <vt:variant>
        <vt:lpwstr/>
      </vt:variant>
      <vt:variant>
        <vt:i4>5570584</vt:i4>
      </vt:variant>
      <vt:variant>
        <vt:i4>9</vt:i4>
      </vt:variant>
      <vt:variant>
        <vt:i4>0</vt:i4>
      </vt:variant>
      <vt:variant>
        <vt:i4>5</vt:i4>
      </vt:variant>
      <vt:variant>
        <vt:lpwstr>http://www.biznes-firma.pl/csr---w-zgodzie-z-natura-i-budzetem-firmowym/26969</vt:lpwstr>
      </vt:variant>
      <vt:variant>
        <vt:lpwstr/>
      </vt:variant>
      <vt:variant>
        <vt:i4>5636189</vt:i4>
      </vt:variant>
      <vt:variant>
        <vt:i4>6</vt:i4>
      </vt:variant>
      <vt:variant>
        <vt:i4>0</vt:i4>
      </vt:variant>
      <vt:variant>
        <vt:i4>5</vt:i4>
      </vt:variant>
      <vt:variant>
        <vt:lpwstr>http://odpowiedzialnybiznes.pl/public/files/Ekologia to czysty biznes_Dobre praktyki_Fundacja_Partnerstwo_dla_srodowiska_2010.pdf</vt:lpwstr>
      </vt:variant>
      <vt:variant>
        <vt:lpwstr/>
      </vt:variant>
      <vt:variant>
        <vt:i4>3473432</vt:i4>
      </vt:variant>
      <vt:variant>
        <vt:i4>3</vt:i4>
      </vt:variant>
      <vt:variant>
        <vt:i4>0</vt:i4>
      </vt:variant>
      <vt:variant>
        <vt:i4>5</vt:i4>
      </vt:variant>
      <vt:variant>
        <vt:lpwstr>http://www.ekoportal.gov.pl/dla_przedsiebiorcow_i_inwestorow/CSR/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http://asbiznesu.pl/poradnik-csr/podstawowe-informacje/obszary-csr/ochrona-rodowiska-naturalnego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Stepaniuk-Kuśmierzak</dc:creator>
  <cp:keywords/>
  <dc:description/>
  <cp:lastModifiedBy>Dorota Filipiuk</cp:lastModifiedBy>
  <cp:revision>2</cp:revision>
  <dcterms:created xsi:type="dcterms:W3CDTF">2015-06-26T19:47:00Z</dcterms:created>
  <dcterms:modified xsi:type="dcterms:W3CDTF">2015-06-26T19:47:00Z</dcterms:modified>
</cp:coreProperties>
</file>